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3F" w:rsidRPr="00286273" w:rsidRDefault="00F3193F" w:rsidP="00A93F4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Администрация сельского поселения Артакульский сельсовет</w:t>
      </w:r>
    </w:p>
    <w:p w:rsidR="00F3193F" w:rsidRPr="00286273" w:rsidRDefault="00F3193F" w:rsidP="00A93F4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муниципального района Караидельский район</w:t>
      </w:r>
    </w:p>
    <w:p w:rsidR="00F3193F" w:rsidRPr="00286273" w:rsidRDefault="00F3193F" w:rsidP="00A93F4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286273">
        <w:rPr>
          <w:rFonts w:ascii="Times New Roman" w:hAnsi="Times New Roman"/>
          <w:sz w:val="28"/>
          <w:szCs w:val="28"/>
        </w:rPr>
        <w:t>Республики Башкортостан</w:t>
      </w:r>
    </w:p>
    <w:p w:rsidR="00F3193F" w:rsidRDefault="00F3193F" w:rsidP="00A93F40">
      <w:pPr>
        <w:tabs>
          <w:tab w:val="left" w:pos="1725"/>
          <w:tab w:val="center" w:pos="4961"/>
        </w:tabs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193F" w:rsidRPr="00E45E9C" w:rsidRDefault="00F3193F" w:rsidP="00A93F40">
      <w:pPr>
        <w:tabs>
          <w:tab w:val="left" w:pos="1725"/>
          <w:tab w:val="center" w:pos="4961"/>
        </w:tabs>
        <w:spacing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286273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ение 02 сентября   2021года № 3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:rsidR="00F3193F" w:rsidRDefault="00F3193F" w:rsidP="0089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lang w:val="ru-RU" w:eastAsia="ru-RU"/>
        </w:rPr>
      </w:pPr>
    </w:p>
    <w:p w:rsidR="00F3193F" w:rsidRPr="003A6267" w:rsidRDefault="00F3193F" w:rsidP="008972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ru-RU" w:eastAsia="ru-RU"/>
        </w:rPr>
      </w:pPr>
      <w:r w:rsidRPr="003A6267">
        <w:rPr>
          <w:rFonts w:ascii="Times New Roman" w:hAnsi="Times New Roman"/>
          <w:sz w:val="28"/>
          <w:szCs w:val="24"/>
          <w:lang w:val="ru-RU" w:eastAsia="ru-RU"/>
        </w:rPr>
        <w:t xml:space="preserve">Об утверждении порядка предоставления субсидии из бюджета </w:t>
      </w:r>
      <w:r w:rsidRPr="003A6267">
        <w:rPr>
          <w:rFonts w:ascii="Times New Roman" w:hAnsi="Times New Roman"/>
          <w:bCs/>
          <w:sz w:val="28"/>
          <w:szCs w:val="24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4"/>
          <w:lang w:val="ru-RU" w:eastAsia="ru-RU"/>
        </w:rPr>
        <w:t>Артакульский</w:t>
      </w:r>
      <w:r w:rsidRPr="003A6267">
        <w:rPr>
          <w:rFonts w:ascii="Times New Roman" w:hAnsi="Times New Roman"/>
          <w:bCs/>
          <w:sz w:val="28"/>
          <w:szCs w:val="24"/>
          <w:lang w:val="ru-RU" w:eastAsia="ru-RU"/>
        </w:rPr>
        <w:t xml:space="preserve"> сельсовет </w:t>
      </w:r>
      <w:r w:rsidRPr="003A6267">
        <w:rPr>
          <w:rFonts w:ascii="Times New Roman" w:hAnsi="Times New Roman"/>
          <w:sz w:val="28"/>
          <w:szCs w:val="24"/>
          <w:lang w:val="ru-RU" w:eastAsia="ru-RU"/>
        </w:rPr>
        <w:t xml:space="preserve">муниципального района Караидельский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3A6267">
        <w:rPr>
          <w:rFonts w:ascii="Times New Roman" w:hAnsi="Times New Roman"/>
          <w:bCs/>
          <w:sz w:val="28"/>
          <w:szCs w:val="24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4"/>
          <w:lang w:val="ru-RU" w:eastAsia="ru-RU"/>
        </w:rPr>
        <w:t>Артакульский</w:t>
      </w:r>
      <w:r w:rsidRPr="003A6267">
        <w:rPr>
          <w:rFonts w:ascii="Times New Roman" w:hAnsi="Times New Roman"/>
          <w:bCs/>
          <w:sz w:val="28"/>
          <w:szCs w:val="24"/>
          <w:lang w:val="ru-RU" w:eastAsia="ru-RU"/>
        </w:rPr>
        <w:t xml:space="preserve"> сельсовет муниципального района Караидельский район Республики Башкортостан </w:t>
      </w:r>
    </w:p>
    <w:p w:rsidR="00F3193F" w:rsidRPr="003A6267" w:rsidRDefault="00F3193F" w:rsidP="00897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32"/>
          <w:szCs w:val="28"/>
          <w:lang w:val="ru-RU" w:eastAsia="ru-RU"/>
        </w:rPr>
      </w:pPr>
    </w:p>
    <w:p w:rsidR="00F3193F" w:rsidRPr="0009017B" w:rsidRDefault="00F3193F" w:rsidP="0089726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r w:rsidRPr="0009017B">
        <w:rPr>
          <w:rFonts w:ascii="Times New Roman" w:hAnsi="Times New Roman"/>
          <w:sz w:val="28"/>
          <w:szCs w:val="24"/>
          <w:lang w:val="ru-RU" w:eastAsia="ru-RU"/>
        </w:rPr>
        <w:tab/>
        <w:t xml:space="preserve">В соответствии со статьей 78.2 Бюджетного кодекса Российской Федерации, </w:t>
      </w:r>
      <w:r>
        <w:rPr>
          <w:rFonts w:ascii="Times New Roman" w:hAnsi="Times New Roman"/>
          <w:sz w:val="28"/>
          <w:szCs w:val="24"/>
          <w:lang w:val="ru-RU" w:eastAsia="ru-RU"/>
        </w:rPr>
        <w:t>постановляю</w:t>
      </w:r>
      <w:bookmarkStart w:id="0" w:name="_GoBack"/>
      <w:bookmarkEnd w:id="0"/>
      <w:r w:rsidRPr="0009017B">
        <w:rPr>
          <w:rFonts w:ascii="Times New Roman" w:hAnsi="Times New Roman"/>
          <w:bCs/>
          <w:sz w:val="28"/>
          <w:szCs w:val="24"/>
          <w:lang w:val="ru-RU" w:eastAsia="ru-RU"/>
        </w:rPr>
        <w:t>:</w:t>
      </w:r>
    </w:p>
    <w:p w:rsidR="00F3193F" w:rsidRPr="0009017B" w:rsidRDefault="00F3193F" w:rsidP="00897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4"/>
          <w:lang w:val="ru-RU" w:eastAsia="ru-RU"/>
        </w:rPr>
      </w:pPr>
      <w:r w:rsidRPr="0009017B">
        <w:rPr>
          <w:rFonts w:ascii="Times New Roman" w:hAnsi="Times New Roman"/>
          <w:sz w:val="28"/>
          <w:szCs w:val="24"/>
          <w:lang w:val="ru-RU" w:eastAsia="ru-RU"/>
        </w:rPr>
        <w:t xml:space="preserve">1. Утвердить </w:t>
      </w:r>
      <w:r w:rsidRPr="0009017B">
        <w:rPr>
          <w:rFonts w:ascii="Times New Roman" w:hAnsi="Times New Roman"/>
          <w:spacing w:val="-6"/>
          <w:sz w:val="28"/>
          <w:szCs w:val="24"/>
          <w:lang w:val="ru-RU" w:eastAsia="ru-RU"/>
        </w:rPr>
        <w:t xml:space="preserve">прилагаемый Порядок </w:t>
      </w:r>
      <w:r w:rsidRPr="0009017B">
        <w:rPr>
          <w:rFonts w:ascii="Times New Roman" w:hAnsi="Times New Roman"/>
          <w:sz w:val="28"/>
          <w:szCs w:val="24"/>
          <w:lang w:val="ru-RU" w:eastAsia="ru-RU"/>
        </w:rPr>
        <w:t xml:space="preserve">предоставления субсидии из бюджета </w:t>
      </w:r>
      <w:r w:rsidRPr="0009017B">
        <w:rPr>
          <w:rFonts w:ascii="Times New Roman" w:hAnsi="Times New Roman"/>
          <w:bCs/>
          <w:sz w:val="28"/>
          <w:szCs w:val="24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4"/>
          <w:lang w:val="ru-RU" w:eastAsia="ru-RU"/>
        </w:rPr>
        <w:t>Артакульский</w:t>
      </w:r>
      <w:r w:rsidRPr="0009017B">
        <w:rPr>
          <w:rFonts w:ascii="Times New Roman" w:hAnsi="Times New Roman"/>
          <w:bCs/>
          <w:sz w:val="28"/>
          <w:szCs w:val="24"/>
          <w:lang w:val="ru-RU" w:eastAsia="ru-RU"/>
        </w:rPr>
        <w:t xml:space="preserve"> сельсовет </w:t>
      </w:r>
      <w:r w:rsidRPr="0009017B">
        <w:rPr>
          <w:rFonts w:ascii="Times New Roman" w:hAnsi="Times New Roman"/>
          <w:sz w:val="28"/>
          <w:szCs w:val="24"/>
          <w:lang w:val="ru-RU" w:eastAsia="ru-RU"/>
        </w:rPr>
        <w:t xml:space="preserve">муниципального района Караидельский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09017B">
        <w:rPr>
          <w:rFonts w:ascii="Times New Roman" w:hAnsi="Times New Roman"/>
          <w:bCs/>
          <w:sz w:val="28"/>
          <w:szCs w:val="24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Cs/>
          <w:sz w:val="28"/>
          <w:szCs w:val="24"/>
          <w:lang w:val="ru-RU" w:eastAsia="ru-RU"/>
        </w:rPr>
        <w:t>Артакульский</w:t>
      </w:r>
      <w:r w:rsidRPr="0009017B">
        <w:rPr>
          <w:rFonts w:ascii="Times New Roman" w:hAnsi="Times New Roman"/>
          <w:bCs/>
          <w:sz w:val="28"/>
          <w:szCs w:val="24"/>
          <w:lang w:val="ru-RU" w:eastAsia="ru-RU"/>
        </w:rPr>
        <w:t xml:space="preserve"> сельсовет муниципального района Караидельский район Республики Башкортостан. </w:t>
      </w:r>
    </w:p>
    <w:p w:rsidR="00F3193F" w:rsidRPr="0009017B" w:rsidRDefault="00F3193F" w:rsidP="008972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09017B">
        <w:rPr>
          <w:rFonts w:ascii="Times New Roman" w:hAnsi="Times New Roman"/>
          <w:sz w:val="28"/>
          <w:szCs w:val="24"/>
          <w:lang w:val="ru-RU" w:eastAsia="ru-RU"/>
        </w:rPr>
        <w:t>2. Контроль за исполнением настоящего Постановления оставляю за собой.</w:t>
      </w: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1" w:name="Par1"/>
      <w:bookmarkEnd w:id="1"/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Pr="000C7132" w:rsidRDefault="00F3193F" w:rsidP="000901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  <w:lang w:val="ru-RU" w:eastAsia="ru-RU"/>
        </w:rPr>
      </w:pPr>
      <w:r w:rsidRPr="0089726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0C7132">
        <w:rPr>
          <w:rFonts w:ascii="Times New Roman" w:hAnsi="Times New Roman"/>
          <w:sz w:val="28"/>
          <w:szCs w:val="24"/>
          <w:lang w:val="ru-RU" w:eastAsia="ru-RU"/>
        </w:rPr>
        <w:t>Глава сельского поселения</w:t>
      </w:r>
      <w:r>
        <w:rPr>
          <w:rFonts w:ascii="Times New Roman" w:hAnsi="Times New Roman"/>
          <w:sz w:val="28"/>
          <w:szCs w:val="24"/>
          <w:lang w:val="ru-RU" w:eastAsia="ru-RU"/>
        </w:rPr>
        <w:t xml:space="preserve">                                             А.П.Кокшаров</w:t>
      </w:r>
    </w:p>
    <w:tbl>
      <w:tblPr>
        <w:tblW w:w="10440" w:type="dxa"/>
        <w:tblInd w:w="-252" w:type="dxa"/>
        <w:tblLook w:val="01E0"/>
      </w:tblPr>
      <w:tblGrid>
        <w:gridCol w:w="5220"/>
        <w:gridCol w:w="5220"/>
      </w:tblGrid>
      <w:tr w:rsidR="00F3193F" w:rsidRPr="0089726D" w:rsidTr="0089726D">
        <w:trPr>
          <w:trHeight w:val="1438"/>
        </w:trPr>
        <w:tc>
          <w:tcPr>
            <w:tcW w:w="5220" w:type="dxa"/>
          </w:tcPr>
          <w:p w:rsidR="00F3193F" w:rsidRPr="0089726D" w:rsidRDefault="00F3193F" w:rsidP="0089726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20" w:type="dxa"/>
          </w:tcPr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Утвержден</w:t>
            </w:r>
          </w:p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постановлением  сельского поселения </w:t>
            </w:r>
          </w:p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Артакульский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сельсовет</w:t>
            </w:r>
          </w:p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Караидельский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район</w:t>
            </w:r>
          </w:p>
          <w:p w:rsidR="00F3193F" w:rsidRPr="004E4F39" w:rsidRDefault="00F3193F" w:rsidP="0036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Республики Башкортостан</w:t>
            </w:r>
          </w:p>
          <w:p w:rsidR="00F3193F" w:rsidRPr="0089726D" w:rsidRDefault="00F3193F" w:rsidP="00360F92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от  «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02 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сентября 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4E4F3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года №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35</w:t>
            </w:r>
          </w:p>
        </w:tc>
      </w:tr>
    </w:tbl>
    <w:p w:rsidR="00F3193F" w:rsidRPr="0089726D" w:rsidRDefault="00F3193F" w:rsidP="008972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F3193F" w:rsidRPr="00360F92" w:rsidRDefault="00F3193F" w:rsidP="0089726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b/>
          <w:sz w:val="26"/>
          <w:szCs w:val="26"/>
          <w:lang w:val="ru-RU" w:eastAsia="ru-RU"/>
        </w:rPr>
        <w:t>Порядок</w:t>
      </w:r>
    </w:p>
    <w:p w:rsidR="00F3193F" w:rsidRPr="00360F92" w:rsidRDefault="00F3193F" w:rsidP="00897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b/>
          <w:sz w:val="26"/>
          <w:szCs w:val="26"/>
          <w:lang w:val="ru-RU" w:eastAsia="ru-RU"/>
        </w:rPr>
        <w:t xml:space="preserve">предоставления субсидии из бюджета </w:t>
      </w:r>
      <w:r w:rsidRPr="00360F92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сельского поселения </w:t>
      </w:r>
    </w:p>
    <w:p w:rsidR="00F3193F" w:rsidRPr="00360F92" w:rsidRDefault="00F3193F" w:rsidP="0089726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сельсовет </w:t>
      </w:r>
      <w:r w:rsidRPr="00360F92">
        <w:rPr>
          <w:rFonts w:ascii="Times New Roman" w:hAnsi="Times New Roman"/>
          <w:b/>
          <w:sz w:val="26"/>
          <w:szCs w:val="26"/>
          <w:lang w:val="ru-RU" w:eastAsia="ru-RU"/>
        </w:rPr>
        <w:t xml:space="preserve">муниципального района Караидельский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</w:t>
      </w:r>
      <w:r w:rsidRPr="00360F92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сельского поселения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Башкортостан.</w:t>
      </w:r>
    </w:p>
    <w:p w:rsidR="00F3193F" w:rsidRPr="00360F92" w:rsidRDefault="00F3193F" w:rsidP="0089726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ru-RU"/>
        </w:rPr>
      </w:pPr>
    </w:p>
    <w:p w:rsidR="00F3193F" w:rsidRPr="00360F92" w:rsidRDefault="00F3193F" w:rsidP="00360F92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1. 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муниципального района, муниципальным унитарным предприятиям муниципального района (далее соответственно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муниципального района или приобретение объектов недвижимого имущества в муниципальную собственность муниципального района (далее соответственно - субсидия, объекты) с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 о бюджете сельского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3. Предоставление субсидии осуществляется в соответствии с соглашением, заключенным между главным распорядителем бюджетных средств, получателем бюджетных средств, предоставляющим субсидию, и 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в) условие о соблюдении муниципальным автономным учреждением муниципального района,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г) положения, устанавливающие обязанность муниципального автономного учреждения муниципального района, предприятия по открытию в  Администрации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 лицевого счета для учета операций по получению и использованию субсидии (далее - соответствующий лицевой счет);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и) сроки (порядок определения сроков) перечисления субсидии на соответствующий лицевой счет;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субсидию, на соответствующие лицевые счета учреждения или предприятия, открытые в  Администрации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6. Утверждение и доведение предельных объемов финансирования осуществляются в порядке, установленном  Администрацией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 Администрацией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8. 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9.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 с одновременным представлением пояснительной записки, содержащей обоснование такого решения.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F3193F" w:rsidRPr="00360F92" w:rsidRDefault="00F3193F" w:rsidP="0089726D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сельского поселения </w:t>
      </w:r>
      <w:r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>Артакульский</w:t>
      </w:r>
      <w:r w:rsidRPr="00360F92"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  <w:t xml:space="preserve"> сельсовет муниципального района Караидельский район Республики Башкортостан отчет об освоении субсидии, выделенной на финансирование объектов.</w:t>
      </w:r>
    </w:p>
    <w:p w:rsidR="00F3193F" w:rsidRPr="00360F92" w:rsidRDefault="00F3193F" w:rsidP="0089726D">
      <w:pPr>
        <w:spacing w:after="0" w:line="240" w:lineRule="auto"/>
        <w:jc w:val="both"/>
        <w:rPr>
          <w:rFonts w:ascii="Times New Roman" w:hAnsi="Times New Roman"/>
          <w:snapToGrid w:val="0"/>
          <w:spacing w:val="-6"/>
          <w:sz w:val="26"/>
          <w:szCs w:val="26"/>
          <w:lang w:val="ru-RU" w:eastAsia="ru-RU"/>
        </w:rPr>
      </w:pPr>
    </w:p>
    <w:p w:rsidR="00F3193F" w:rsidRPr="00360F92" w:rsidRDefault="00F3193F" w:rsidP="0089726D">
      <w:pPr>
        <w:spacing w:after="0" w:line="240" w:lineRule="auto"/>
        <w:rPr>
          <w:rFonts w:ascii="Times New Roman" w:hAnsi="Times New Roman"/>
          <w:sz w:val="26"/>
          <w:szCs w:val="26"/>
          <w:lang w:val="ru-RU" w:eastAsia="ru-RU"/>
        </w:rPr>
      </w:pPr>
    </w:p>
    <w:p w:rsidR="00F3193F" w:rsidRPr="00925CBA" w:rsidRDefault="00F3193F" w:rsidP="00925CBA">
      <w:pPr>
        <w:autoSpaceDN w:val="0"/>
        <w:spacing w:after="0" w:line="240" w:lineRule="auto"/>
        <w:ind w:left="1069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3193F" w:rsidRPr="00925CBA" w:rsidRDefault="00F3193F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3193F" w:rsidRPr="00925CBA" w:rsidRDefault="00F3193F" w:rsidP="00925CBA">
      <w:pPr>
        <w:widowControl w:val="0"/>
        <w:autoSpaceDE w:val="0"/>
        <w:autoSpaceDN w:val="0"/>
        <w:adjustRightInd w:val="0"/>
        <w:spacing w:after="0" w:line="300" w:lineRule="auto"/>
        <w:ind w:firstLine="160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3193F" w:rsidRPr="000E0F33" w:rsidRDefault="00F3193F" w:rsidP="000E0F33">
      <w:pPr>
        <w:spacing w:after="0" w:line="240" w:lineRule="atLeast"/>
        <w:ind w:left="5670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F3193F" w:rsidRPr="000E0F33" w:rsidRDefault="00F3193F" w:rsidP="000E0F33">
      <w:pPr>
        <w:spacing w:after="0" w:line="240" w:lineRule="atLeast"/>
        <w:ind w:left="5670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sectPr w:rsidR="00F3193F" w:rsidRPr="000E0F33" w:rsidSect="00F2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6142"/>
    <w:multiLevelType w:val="hybridMultilevel"/>
    <w:tmpl w:val="2EFE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FC2"/>
    <w:rsid w:val="00007002"/>
    <w:rsid w:val="00007E6A"/>
    <w:rsid w:val="00050445"/>
    <w:rsid w:val="0006043D"/>
    <w:rsid w:val="000663F8"/>
    <w:rsid w:val="00067DD6"/>
    <w:rsid w:val="0009017B"/>
    <w:rsid w:val="000905E1"/>
    <w:rsid w:val="000C0A53"/>
    <w:rsid w:val="000C7132"/>
    <w:rsid w:val="000E0F33"/>
    <w:rsid w:val="000F68E5"/>
    <w:rsid w:val="001033A2"/>
    <w:rsid w:val="00113777"/>
    <w:rsid w:val="00113842"/>
    <w:rsid w:val="00126035"/>
    <w:rsid w:val="0012759F"/>
    <w:rsid w:val="00127650"/>
    <w:rsid w:val="00137CD1"/>
    <w:rsid w:val="00147F4D"/>
    <w:rsid w:val="00157E85"/>
    <w:rsid w:val="001773BC"/>
    <w:rsid w:val="0019206D"/>
    <w:rsid w:val="001A2816"/>
    <w:rsid w:val="001A581D"/>
    <w:rsid w:val="001C2BE0"/>
    <w:rsid w:val="001E5B11"/>
    <w:rsid w:val="001F1940"/>
    <w:rsid w:val="001F46C3"/>
    <w:rsid w:val="002010CA"/>
    <w:rsid w:val="00220186"/>
    <w:rsid w:val="002222CF"/>
    <w:rsid w:val="00236BCC"/>
    <w:rsid w:val="002645A7"/>
    <w:rsid w:val="00265BC4"/>
    <w:rsid w:val="00286273"/>
    <w:rsid w:val="002B14CC"/>
    <w:rsid w:val="002B2AEF"/>
    <w:rsid w:val="002C4CCA"/>
    <w:rsid w:val="002D26CA"/>
    <w:rsid w:val="002D60CA"/>
    <w:rsid w:val="002F73E2"/>
    <w:rsid w:val="003236C9"/>
    <w:rsid w:val="00334E4F"/>
    <w:rsid w:val="003353F5"/>
    <w:rsid w:val="00340857"/>
    <w:rsid w:val="00345226"/>
    <w:rsid w:val="00347B8D"/>
    <w:rsid w:val="00360F92"/>
    <w:rsid w:val="003824C1"/>
    <w:rsid w:val="00382FC2"/>
    <w:rsid w:val="003846A6"/>
    <w:rsid w:val="003A039F"/>
    <w:rsid w:val="003A6267"/>
    <w:rsid w:val="003B5187"/>
    <w:rsid w:val="003C0C58"/>
    <w:rsid w:val="003C1196"/>
    <w:rsid w:val="003C68C3"/>
    <w:rsid w:val="003D4F01"/>
    <w:rsid w:val="00400EE9"/>
    <w:rsid w:val="004032B9"/>
    <w:rsid w:val="00403C31"/>
    <w:rsid w:val="00412BA3"/>
    <w:rsid w:val="0044196D"/>
    <w:rsid w:val="00447659"/>
    <w:rsid w:val="0045585E"/>
    <w:rsid w:val="004950B3"/>
    <w:rsid w:val="004A0B5D"/>
    <w:rsid w:val="004A2416"/>
    <w:rsid w:val="004C1CB1"/>
    <w:rsid w:val="004E4F39"/>
    <w:rsid w:val="004F1855"/>
    <w:rsid w:val="004F5CCE"/>
    <w:rsid w:val="00555187"/>
    <w:rsid w:val="00557418"/>
    <w:rsid w:val="00565B4D"/>
    <w:rsid w:val="0059043F"/>
    <w:rsid w:val="005C6774"/>
    <w:rsid w:val="005E3C98"/>
    <w:rsid w:val="00600DAF"/>
    <w:rsid w:val="00622169"/>
    <w:rsid w:val="00625993"/>
    <w:rsid w:val="0063019F"/>
    <w:rsid w:val="0063636F"/>
    <w:rsid w:val="00654BC5"/>
    <w:rsid w:val="00660CD5"/>
    <w:rsid w:val="00670DA5"/>
    <w:rsid w:val="006D0C63"/>
    <w:rsid w:val="006D5441"/>
    <w:rsid w:val="006F2A53"/>
    <w:rsid w:val="006F4266"/>
    <w:rsid w:val="0071752C"/>
    <w:rsid w:val="00720C52"/>
    <w:rsid w:val="00725799"/>
    <w:rsid w:val="007262D2"/>
    <w:rsid w:val="00744F9E"/>
    <w:rsid w:val="00770A48"/>
    <w:rsid w:val="00795F76"/>
    <w:rsid w:val="007A5A32"/>
    <w:rsid w:val="007B2117"/>
    <w:rsid w:val="008037BE"/>
    <w:rsid w:val="00814D70"/>
    <w:rsid w:val="00817A59"/>
    <w:rsid w:val="00825F94"/>
    <w:rsid w:val="008331F1"/>
    <w:rsid w:val="0088434E"/>
    <w:rsid w:val="0089726D"/>
    <w:rsid w:val="008A273F"/>
    <w:rsid w:val="008A47E1"/>
    <w:rsid w:val="008A6045"/>
    <w:rsid w:val="008E169C"/>
    <w:rsid w:val="008E606C"/>
    <w:rsid w:val="008F2BB1"/>
    <w:rsid w:val="008F56D1"/>
    <w:rsid w:val="0091099E"/>
    <w:rsid w:val="00911101"/>
    <w:rsid w:val="00925CBA"/>
    <w:rsid w:val="00975D76"/>
    <w:rsid w:val="009B3FA7"/>
    <w:rsid w:val="009B6B84"/>
    <w:rsid w:val="009B7815"/>
    <w:rsid w:val="009F140E"/>
    <w:rsid w:val="009F36FA"/>
    <w:rsid w:val="00A20EDB"/>
    <w:rsid w:val="00A26D90"/>
    <w:rsid w:val="00A35031"/>
    <w:rsid w:val="00A35EF5"/>
    <w:rsid w:val="00A411C7"/>
    <w:rsid w:val="00A61310"/>
    <w:rsid w:val="00A77BBA"/>
    <w:rsid w:val="00A93F40"/>
    <w:rsid w:val="00AA33D8"/>
    <w:rsid w:val="00AA3FDB"/>
    <w:rsid w:val="00AB22C0"/>
    <w:rsid w:val="00AC0090"/>
    <w:rsid w:val="00AD13E3"/>
    <w:rsid w:val="00AF7646"/>
    <w:rsid w:val="00B0089C"/>
    <w:rsid w:val="00B138BF"/>
    <w:rsid w:val="00B16507"/>
    <w:rsid w:val="00B322F8"/>
    <w:rsid w:val="00B33322"/>
    <w:rsid w:val="00B40FA0"/>
    <w:rsid w:val="00B62B9C"/>
    <w:rsid w:val="00B667C2"/>
    <w:rsid w:val="00B8036F"/>
    <w:rsid w:val="00B93AAE"/>
    <w:rsid w:val="00BB5A07"/>
    <w:rsid w:val="00BC53B2"/>
    <w:rsid w:val="00BD1EFA"/>
    <w:rsid w:val="00BF1E90"/>
    <w:rsid w:val="00BF3063"/>
    <w:rsid w:val="00BF3F7C"/>
    <w:rsid w:val="00C10508"/>
    <w:rsid w:val="00C14703"/>
    <w:rsid w:val="00C40150"/>
    <w:rsid w:val="00C6489C"/>
    <w:rsid w:val="00C6656B"/>
    <w:rsid w:val="00C70BC3"/>
    <w:rsid w:val="00C800EB"/>
    <w:rsid w:val="00C801C1"/>
    <w:rsid w:val="00CA1DE4"/>
    <w:rsid w:val="00CB7A4F"/>
    <w:rsid w:val="00CC101E"/>
    <w:rsid w:val="00CE15BB"/>
    <w:rsid w:val="00CE3445"/>
    <w:rsid w:val="00D021ED"/>
    <w:rsid w:val="00D17732"/>
    <w:rsid w:val="00D55541"/>
    <w:rsid w:val="00D760CB"/>
    <w:rsid w:val="00D82F97"/>
    <w:rsid w:val="00D83C7A"/>
    <w:rsid w:val="00D95FEE"/>
    <w:rsid w:val="00DA2F0A"/>
    <w:rsid w:val="00DC2228"/>
    <w:rsid w:val="00DC7683"/>
    <w:rsid w:val="00E136A8"/>
    <w:rsid w:val="00E1535D"/>
    <w:rsid w:val="00E45E9C"/>
    <w:rsid w:val="00E46AAF"/>
    <w:rsid w:val="00E56EEF"/>
    <w:rsid w:val="00E80441"/>
    <w:rsid w:val="00E85BCA"/>
    <w:rsid w:val="00E87FB9"/>
    <w:rsid w:val="00EA119B"/>
    <w:rsid w:val="00EB2DC8"/>
    <w:rsid w:val="00EE3059"/>
    <w:rsid w:val="00EE6B29"/>
    <w:rsid w:val="00EF4F61"/>
    <w:rsid w:val="00EF58D7"/>
    <w:rsid w:val="00F10242"/>
    <w:rsid w:val="00F128E3"/>
    <w:rsid w:val="00F17442"/>
    <w:rsid w:val="00F233AE"/>
    <w:rsid w:val="00F24E88"/>
    <w:rsid w:val="00F2560C"/>
    <w:rsid w:val="00F3193F"/>
    <w:rsid w:val="00F40AE3"/>
    <w:rsid w:val="00F52C7C"/>
    <w:rsid w:val="00F7157C"/>
    <w:rsid w:val="00FA52D1"/>
    <w:rsid w:val="00FB24C4"/>
    <w:rsid w:val="00FB34CE"/>
    <w:rsid w:val="00FD055D"/>
    <w:rsid w:val="00FD795D"/>
    <w:rsid w:val="00FE2DC3"/>
    <w:rsid w:val="00FE5798"/>
    <w:rsid w:val="00FE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52"/>
    <w:pPr>
      <w:spacing w:after="200" w:line="276" w:lineRule="auto"/>
    </w:pPr>
    <w:rPr>
      <w:lang w:val="ba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E0F33"/>
    <w:rPr>
      <w:lang w:val="ba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5</Pages>
  <Words>1787</Words>
  <Characters>10188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User</cp:lastModifiedBy>
  <cp:revision>12</cp:revision>
  <cp:lastPrinted>2020-12-14T04:42:00Z</cp:lastPrinted>
  <dcterms:created xsi:type="dcterms:W3CDTF">2021-08-26T07:09:00Z</dcterms:created>
  <dcterms:modified xsi:type="dcterms:W3CDTF">2021-09-02T09:36:00Z</dcterms:modified>
</cp:coreProperties>
</file>