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33" w:rsidRDefault="00756233"/>
    <w:p w:rsidR="00756233" w:rsidRDefault="00756233" w:rsidP="00756233">
      <w:pPr>
        <w:jc w:val="center"/>
        <w:rPr>
          <w:sz w:val="28"/>
          <w:szCs w:val="28"/>
        </w:rPr>
      </w:pPr>
      <w:r w:rsidRPr="00756233">
        <w:rPr>
          <w:sz w:val="28"/>
          <w:szCs w:val="28"/>
        </w:rPr>
        <w:t>Администрация сельского поселения Артакульский сельсовет</w:t>
      </w:r>
    </w:p>
    <w:p w:rsidR="00756233" w:rsidRDefault="00756233" w:rsidP="00756233">
      <w:pPr>
        <w:jc w:val="center"/>
        <w:rPr>
          <w:sz w:val="28"/>
          <w:szCs w:val="28"/>
        </w:rPr>
      </w:pPr>
      <w:r w:rsidRPr="00756233">
        <w:rPr>
          <w:sz w:val="28"/>
          <w:szCs w:val="28"/>
        </w:rPr>
        <w:t>муниципального района Караидельский район</w:t>
      </w:r>
    </w:p>
    <w:p w:rsidR="00756233" w:rsidRPr="00756233" w:rsidRDefault="00756233" w:rsidP="00756233">
      <w:pPr>
        <w:jc w:val="center"/>
        <w:rPr>
          <w:sz w:val="28"/>
          <w:szCs w:val="28"/>
        </w:rPr>
      </w:pPr>
      <w:r w:rsidRPr="00756233">
        <w:rPr>
          <w:sz w:val="28"/>
          <w:szCs w:val="28"/>
        </w:rPr>
        <w:t>Республики Башкортостан</w:t>
      </w:r>
    </w:p>
    <w:p w:rsidR="00756233" w:rsidRPr="00756233" w:rsidRDefault="00756233" w:rsidP="00756233">
      <w:pPr>
        <w:jc w:val="center"/>
        <w:rPr>
          <w:sz w:val="28"/>
          <w:szCs w:val="28"/>
        </w:rPr>
      </w:pPr>
    </w:p>
    <w:p w:rsidR="00756233" w:rsidRPr="00756233" w:rsidRDefault="00756233" w:rsidP="00756233">
      <w:pPr>
        <w:jc w:val="center"/>
        <w:rPr>
          <w:sz w:val="28"/>
          <w:szCs w:val="28"/>
        </w:rPr>
      </w:pPr>
    </w:p>
    <w:p w:rsidR="00756233" w:rsidRDefault="007562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ПОСТАНОВЛЕНИЕ</w:t>
      </w:r>
    </w:p>
    <w:p w:rsidR="00756233" w:rsidRPr="00756233" w:rsidRDefault="007562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19 декабря 2023года №38</w:t>
      </w: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4976"/>
        <w:gridCol w:w="398"/>
        <w:gridCol w:w="4299"/>
      </w:tblGrid>
      <w:tr w:rsidR="000D1050" w:rsidTr="00965CF0">
        <w:tc>
          <w:tcPr>
            <w:tcW w:w="4976" w:type="dxa"/>
          </w:tcPr>
          <w:p w:rsidR="000D1050" w:rsidRDefault="000D1050" w:rsidP="00965CF0">
            <w:pPr>
              <w:jc w:val="center"/>
              <w:rPr>
                <w:rFonts w:ascii="B7BOS" w:hAnsi="B7BOS" w:cs="Arial"/>
                <w:b/>
                <w:bCs/>
              </w:rPr>
            </w:pPr>
          </w:p>
        </w:tc>
        <w:tc>
          <w:tcPr>
            <w:tcW w:w="398" w:type="dxa"/>
          </w:tcPr>
          <w:p w:rsidR="000D1050" w:rsidRDefault="000D1050" w:rsidP="009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7BOS" w:hAnsi="B7BOS" w:cs="Arial"/>
                <w:b/>
                <w:bCs/>
              </w:rPr>
            </w:pPr>
          </w:p>
        </w:tc>
        <w:tc>
          <w:tcPr>
            <w:tcW w:w="4299" w:type="dxa"/>
          </w:tcPr>
          <w:p w:rsidR="000D1050" w:rsidRDefault="000D1050" w:rsidP="00965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7BOS" w:hAnsi="B7BOS" w:cs="Arial"/>
                <w:b/>
                <w:bCs/>
              </w:rPr>
            </w:pPr>
          </w:p>
        </w:tc>
      </w:tr>
    </w:tbl>
    <w:p w:rsidR="000D1050" w:rsidRDefault="000D1050" w:rsidP="00AB641E">
      <w:pPr>
        <w:pStyle w:val="consplusnormal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Pr="000D17E9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главы сельского поселения Артакульский  сельсовет муниципального района Караидельский район Республики Башкортостан от 22 июля 2021 года №22 «О </w:t>
      </w:r>
      <w:proofErr w:type="spellStart"/>
      <w:r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Артакульский ,</w:t>
      </w:r>
      <w:proofErr w:type="spellStart"/>
      <w:r>
        <w:rPr>
          <w:sz w:val="28"/>
          <w:szCs w:val="28"/>
        </w:rPr>
        <w:t>Куртлыкульский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Подлубовский</w:t>
      </w:r>
      <w:proofErr w:type="spell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Явгильдинский</w:t>
      </w:r>
      <w:proofErr w:type="spellEnd"/>
      <w:r>
        <w:rPr>
          <w:sz w:val="28"/>
          <w:szCs w:val="28"/>
        </w:rPr>
        <w:t xml:space="preserve"> сельсоветы муниципального района Караидельский район Республики Башкортостан и урегулированию конфликта интересов» </w:t>
      </w:r>
    </w:p>
    <w:p w:rsidR="000D1050" w:rsidRPr="00DD04BF" w:rsidRDefault="000D1050" w:rsidP="00AB641E">
      <w:pPr>
        <w:pStyle w:val="consplusnormal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7005A">
        <w:rPr>
          <w:sz w:val="28"/>
          <w:szCs w:val="28"/>
        </w:rPr>
        <w:t>с учетом изменений, внесенных постановлением</w:t>
      </w:r>
      <w:r>
        <w:rPr>
          <w:sz w:val="28"/>
          <w:szCs w:val="28"/>
        </w:rPr>
        <w:t xml:space="preserve"> главы сельского поселения </w:t>
      </w:r>
      <w:proofErr w:type="gramStart"/>
      <w:r>
        <w:rPr>
          <w:sz w:val="28"/>
          <w:szCs w:val="28"/>
        </w:rPr>
        <w:t>Артакульский  сельсовет</w:t>
      </w:r>
      <w:proofErr w:type="gramEnd"/>
      <w:r>
        <w:rPr>
          <w:sz w:val="28"/>
          <w:szCs w:val="28"/>
        </w:rPr>
        <w:t xml:space="preserve"> муниципального района Караидельский район Республики Башкортостан </w:t>
      </w:r>
      <w:r w:rsidRPr="0067005A">
        <w:rPr>
          <w:sz w:val="28"/>
          <w:szCs w:val="28"/>
        </w:rPr>
        <w:t>от 18 октября 2023 года №</w:t>
      </w:r>
      <w:r>
        <w:rPr>
          <w:sz w:val="28"/>
          <w:szCs w:val="28"/>
        </w:rPr>
        <w:t>32</w:t>
      </w:r>
    </w:p>
    <w:p w:rsidR="000D1050" w:rsidRPr="00244A5D" w:rsidRDefault="000D1050" w:rsidP="00AB641E">
      <w:pPr>
        <w:tabs>
          <w:tab w:val="left" w:pos="6105"/>
        </w:tabs>
      </w:pPr>
      <w:r w:rsidRPr="00244A5D">
        <w:tab/>
      </w:r>
    </w:p>
    <w:p w:rsidR="000D1050" w:rsidRPr="001272D0" w:rsidRDefault="000D1050" w:rsidP="0082360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1272D0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5A2823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соответствии с </w:t>
      </w:r>
      <w:r w:rsidRPr="005A2823">
        <w:rPr>
          <w:rFonts w:ascii="Times New Roman" w:hAnsi="Times New Roman"/>
          <w:sz w:val="28"/>
          <w:szCs w:val="28"/>
        </w:rPr>
        <w:t>Федеральным законом от 25 декабря 2008 года №273-ФЗ «О противодействии коррупции», Указом Президента Российской Федерации от 1 июля 2010 года №821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Республики Башкортостан от 19 августа 2010 года № УП</w:t>
      </w:r>
      <w:r w:rsidRPr="001272D0">
        <w:rPr>
          <w:rFonts w:ascii="Times New Roman" w:hAnsi="Times New Roman"/>
          <w:sz w:val="28"/>
          <w:szCs w:val="28"/>
        </w:rPr>
        <w:t>-498 «О комиссиях по соблюдению требований к служебному поведению муниципальных гражданских служащих Республики Башкортостан и урегулированию конфликта интересов»,</w:t>
      </w:r>
      <w:r>
        <w:rPr>
          <w:rFonts w:ascii="Times New Roman" w:hAnsi="Times New Roman"/>
          <w:sz w:val="28"/>
          <w:szCs w:val="28"/>
        </w:rPr>
        <w:t xml:space="preserve"> постановляю:</w:t>
      </w:r>
    </w:p>
    <w:p w:rsidR="000D1050" w:rsidRPr="00820450" w:rsidRDefault="000D1050" w:rsidP="003169B7">
      <w:pPr>
        <w:pStyle w:val="consplusnormal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</w:t>
      </w:r>
      <w:r w:rsidRPr="00820450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главы</w:t>
      </w:r>
      <w:r w:rsidRPr="0082045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Артакульский </w:t>
      </w:r>
      <w:r w:rsidRPr="00820450">
        <w:rPr>
          <w:sz w:val="28"/>
          <w:szCs w:val="28"/>
        </w:rPr>
        <w:t xml:space="preserve"> сельсовет муниципального района Караидельский район Республики Башк</w:t>
      </w:r>
      <w:r>
        <w:rPr>
          <w:sz w:val="28"/>
          <w:szCs w:val="28"/>
        </w:rPr>
        <w:t>ортостан от 22 июля 2021 года №2</w:t>
      </w:r>
      <w:r w:rsidRPr="00820450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«О </w:t>
      </w:r>
      <w:proofErr w:type="spellStart"/>
      <w:r>
        <w:rPr>
          <w:sz w:val="28"/>
          <w:szCs w:val="28"/>
        </w:rPr>
        <w:t>межпоселенческой</w:t>
      </w:r>
      <w:proofErr w:type="spellEnd"/>
      <w:r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Артакульский,</w:t>
      </w:r>
      <w:r w:rsidR="00856B8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Куртлыкульский</w:t>
      </w:r>
      <w:proofErr w:type="spellEnd"/>
      <w:r>
        <w:rPr>
          <w:sz w:val="28"/>
          <w:szCs w:val="28"/>
        </w:rPr>
        <w:t>,</w:t>
      </w:r>
      <w:r w:rsidR="00856B82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Подлубовский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Явгильдинский</w:t>
      </w:r>
      <w:proofErr w:type="spellEnd"/>
      <w:r>
        <w:rPr>
          <w:sz w:val="28"/>
          <w:szCs w:val="28"/>
        </w:rPr>
        <w:t xml:space="preserve"> сельсоветы муниципального района Караидельский район Республики Башкортостан и урегулированию конфликта интересов» </w:t>
      </w:r>
      <w:r w:rsidRPr="0067005A">
        <w:rPr>
          <w:sz w:val="28"/>
          <w:szCs w:val="28"/>
        </w:rPr>
        <w:t>с учетом изменений, внесенных постановлением</w:t>
      </w:r>
      <w:r>
        <w:rPr>
          <w:sz w:val="28"/>
          <w:szCs w:val="28"/>
        </w:rPr>
        <w:t xml:space="preserve"> главы сельского поселения Артакульский  сельсовет муниципального района Караидельский район Республики Башкортостан </w:t>
      </w:r>
      <w:r w:rsidRPr="0067005A">
        <w:rPr>
          <w:sz w:val="28"/>
          <w:szCs w:val="28"/>
        </w:rPr>
        <w:t xml:space="preserve">от 18 октября 2023 </w:t>
      </w:r>
      <w:r>
        <w:rPr>
          <w:sz w:val="28"/>
          <w:szCs w:val="28"/>
        </w:rPr>
        <w:t>года №32</w:t>
      </w:r>
      <w:r w:rsidRPr="00820450">
        <w:rPr>
          <w:sz w:val="28"/>
          <w:szCs w:val="28"/>
        </w:rPr>
        <w:t xml:space="preserve">, следующие изменения: </w:t>
      </w:r>
    </w:p>
    <w:p w:rsidR="000D1050" w:rsidRPr="009907AA" w:rsidRDefault="000D1050" w:rsidP="00C548D2">
      <w:pPr>
        <w:pStyle w:val="consplusnormal"/>
        <w:tabs>
          <w:tab w:val="left" w:pos="7560"/>
        </w:tabs>
        <w:spacing w:before="0" w:beforeAutospacing="0" w:after="0" w:afterAutospacing="0"/>
        <w:ind w:right="99"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 xml:space="preserve">1.1. Пункт 6 статьи 1 «Общие положения» изложить в следующей редакции: </w:t>
      </w:r>
    </w:p>
    <w:p w:rsidR="000D1050" w:rsidRPr="009907AA" w:rsidRDefault="000D1050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 xml:space="preserve">«6. В состав комиссии входят: </w:t>
      </w:r>
    </w:p>
    <w:p w:rsidR="000D1050" w:rsidRPr="009907AA" w:rsidRDefault="000D1050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>а) председатель комиссии - заместитель руководителя органа местного самоуправления;</w:t>
      </w:r>
    </w:p>
    <w:p w:rsidR="000D1050" w:rsidRPr="009907AA" w:rsidRDefault="000D1050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lastRenderedPageBreak/>
        <w:t>б) заместитель председателя комиссии,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самоуправления;</w:t>
      </w:r>
    </w:p>
    <w:p w:rsidR="000D1050" w:rsidRPr="009907AA" w:rsidRDefault="000D1050" w:rsidP="00DD04BF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>в) секретарь комиссии – руководитель подразделения кадровой службы органа местного самоуправления по профилактике коррупционных и иных правонарушений либо должностное лицо кадровой службы органа местного самоуправления, ответственное за работу по профилактике коррупционных и иных правонарушений;</w:t>
      </w:r>
    </w:p>
    <w:p w:rsidR="000D1050" w:rsidRPr="009907AA" w:rsidRDefault="000D1050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>г) члены комиссии – муниципальные служащие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его руководителем;</w:t>
      </w:r>
    </w:p>
    <w:p w:rsidR="000D1050" w:rsidRPr="009907AA" w:rsidRDefault="000D1050" w:rsidP="00BF08AB">
      <w:pPr>
        <w:ind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>д) представи</w:t>
      </w:r>
      <w:r>
        <w:rPr>
          <w:sz w:val="28"/>
          <w:szCs w:val="28"/>
        </w:rPr>
        <w:t>тель</w:t>
      </w:r>
      <w:r w:rsidRPr="009907AA">
        <w:rPr>
          <w:sz w:val="28"/>
          <w:szCs w:val="28"/>
        </w:rPr>
        <w:t xml:space="preserve"> органа Республики Башкортостан по профилактике коррупционных и иных правонарушений (по согласованию)».</w:t>
      </w:r>
    </w:p>
    <w:p w:rsidR="000D1050" w:rsidRPr="009907AA" w:rsidRDefault="000D1050" w:rsidP="00EB0AEA">
      <w:pPr>
        <w:pStyle w:val="consplusnormal"/>
        <w:tabs>
          <w:tab w:val="left" w:pos="7560"/>
        </w:tabs>
        <w:spacing w:before="0" w:beforeAutospacing="0" w:after="0" w:afterAutospacing="0"/>
        <w:ind w:right="96"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 xml:space="preserve">1.2. Пункт 12 статьи 1 «Общие положения» изложить в следующей редакции: </w:t>
      </w:r>
    </w:p>
    <w:p w:rsidR="000D1050" w:rsidRDefault="000D1050" w:rsidP="00EB0AEA">
      <w:pPr>
        <w:pStyle w:val="consplusnormal"/>
        <w:tabs>
          <w:tab w:val="left" w:pos="7560"/>
        </w:tabs>
        <w:spacing w:before="0" w:beforeAutospacing="0" w:after="0" w:afterAutospacing="0"/>
        <w:ind w:right="96" w:firstLine="567"/>
        <w:jc w:val="both"/>
        <w:rPr>
          <w:sz w:val="28"/>
          <w:szCs w:val="28"/>
        </w:rPr>
      </w:pPr>
      <w:r w:rsidRPr="009907AA">
        <w:rPr>
          <w:sz w:val="28"/>
          <w:szCs w:val="28"/>
        </w:rPr>
        <w:t xml:space="preserve">«12. Основаниями </w:t>
      </w:r>
      <w:r w:rsidRPr="00EB0AEA">
        <w:rPr>
          <w:sz w:val="28"/>
          <w:szCs w:val="28"/>
        </w:rPr>
        <w:t>для проведения заседания комиссии являются:</w:t>
      </w:r>
    </w:p>
    <w:p w:rsidR="000D1050" w:rsidRPr="009907AA" w:rsidRDefault="000D1050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07AA">
        <w:rPr>
          <w:sz w:val="28"/>
          <w:szCs w:val="28"/>
        </w:rPr>
        <w:t>а) представление главой сельского поселения в соответствии с подпунктом «г» пункта 21 Положения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утвержденного приложением 2 к Закону Республики Башкортостан «О муниципальной службе в Республике Башкортостан» (далее - Положение о проверке достоверности и полноты сведений), материалов проверки, свидетельствующих:</w:t>
      </w:r>
    </w:p>
    <w:p w:rsidR="000D1050" w:rsidRPr="009907AA" w:rsidRDefault="000D1050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«а» пункта 1 Положения о проверке достоверности и полноты сведений;</w:t>
      </w:r>
    </w:p>
    <w:p w:rsidR="000D1050" w:rsidRPr="009907AA" w:rsidRDefault="000D1050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0D1050" w:rsidRPr="009907AA" w:rsidRDefault="000D1050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б) поступившее в администрацию сельского поселения либо должностному лицу администрации сельского поселения, ответственному за работу по профилактике коррупционных и иных правонарушений, в порядке, установленном нормативным правовым актом органа местного самоуправления:</w:t>
      </w:r>
    </w:p>
    <w:p w:rsidR="000D1050" w:rsidRPr="009907AA" w:rsidRDefault="000D1050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обращение гражданина, замещавшего в администрации сельского поселения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0D1050" w:rsidRPr="009907AA" w:rsidRDefault="000D1050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 xml:space="preserve">заявление муниципального служащего о невозможности по объективным причинам представить сведения о доходах, расходах, об имуществе и </w:t>
      </w:r>
      <w:r w:rsidRPr="009907AA">
        <w:rPr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детей;</w:t>
      </w:r>
    </w:p>
    <w:p w:rsidR="000D1050" w:rsidRPr="009907AA" w:rsidRDefault="000D1050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D1050" w:rsidRPr="009907AA" w:rsidRDefault="000D1050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в) представление главы сельского поселения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0D1050" w:rsidRPr="009907AA" w:rsidRDefault="000D1050" w:rsidP="0061016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907AA">
        <w:rPr>
          <w:sz w:val="28"/>
          <w:szCs w:val="28"/>
        </w:rPr>
        <w:t>г) поступившее в соответствии с частью 4 статьи 12 Федерального закона «О противодействии коррупции» и статьей 64.1 Трудового кодекса Российской Федерации в администрацию сельского поселения уведомление коммерческой или некоммерческой организации о заключении с гражданином, замещавшим должность муниципальной службы в администрации сельского поселения,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сельского поселения,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рассматривался.».</w:t>
      </w:r>
    </w:p>
    <w:p w:rsidR="000D1050" w:rsidRPr="009907AA" w:rsidRDefault="000D1050" w:rsidP="002D2239">
      <w:pPr>
        <w:pStyle w:val="consplusnormal"/>
        <w:tabs>
          <w:tab w:val="left" w:pos="7560"/>
        </w:tabs>
        <w:spacing w:before="0" w:beforeAutospacing="0" w:after="0" w:afterAutospacing="0"/>
        <w:ind w:right="99" w:firstLine="567"/>
        <w:jc w:val="both"/>
        <w:rPr>
          <w:color w:val="000000"/>
          <w:sz w:val="28"/>
          <w:szCs w:val="28"/>
        </w:rPr>
      </w:pPr>
      <w:r w:rsidRPr="009907AA">
        <w:rPr>
          <w:bCs/>
          <w:sz w:val="28"/>
          <w:szCs w:val="28"/>
        </w:rPr>
        <w:t xml:space="preserve">2. Обнародовать настоящее </w:t>
      </w:r>
      <w:r>
        <w:rPr>
          <w:bCs/>
          <w:sz w:val="28"/>
          <w:szCs w:val="28"/>
        </w:rPr>
        <w:t>постановление</w:t>
      </w:r>
      <w:r w:rsidRPr="009907AA">
        <w:rPr>
          <w:bCs/>
          <w:sz w:val="28"/>
          <w:szCs w:val="28"/>
        </w:rPr>
        <w:t xml:space="preserve"> в здании администрации сельского поселения </w:t>
      </w:r>
      <w:proofErr w:type="gramStart"/>
      <w:r>
        <w:rPr>
          <w:bCs/>
          <w:sz w:val="28"/>
          <w:szCs w:val="28"/>
        </w:rPr>
        <w:t xml:space="preserve">Артакульский </w:t>
      </w:r>
      <w:r w:rsidRPr="009907AA">
        <w:rPr>
          <w:bCs/>
          <w:sz w:val="28"/>
          <w:szCs w:val="28"/>
        </w:rPr>
        <w:t xml:space="preserve"> сельсовет</w:t>
      </w:r>
      <w:proofErr w:type="gramEnd"/>
      <w:r w:rsidRPr="009907AA">
        <w:rPr>
          <w:bCs/>
          <w:sz w:val="28"/>
          <w:szCs w:val="28"/>
        </w:rPr>
        <w:t xml:space="preserve"> по адресу: Республика Башкортостан, Караидельский район, </w:t>
      </w:r>
      <w:proofErr w:type="spellStart"/>
      <w:r w:rsidRPr="009907AA">
        <w:rPr>
          <w:bCs/>
          <w:sz w:val="28"/>
          <w:szCs w:val="28"/>
        </w:rPr>
        <w:t>с.</w:t>
      </w:r>
      <w:r>
        <w:rPr>
          <w:sz w:val="28"/>
          <w:szCs w:val="28"/>
        </w:rPr>
        <w:t>Артакуль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ул.Центральная</w:t>
      </w:r>
      <w:proofErr w:type="spellEnd"/>
      <w:r>
        <w:rPr>
          <w:bCs/>
          <w:sz w:val="28"/>
          <w:szCs w:val="28"/>
        </w:rPr>
        <w:t>, д.13</w:t>
      </w:r>
      <w:r w:rsidRPr="009907AA">
        <w:rPr>
          <w:bCs/>
          <w:sz w:val="28"/>
          <w:szCs w:val="28"/>
        </w:rPr>
        <w:t xml:space="preserve">, и разместить в сети общего доступа «Интернет» на официальном сайте </w:t>
      </w:r>
      <w:r w:rsidRPr="009907A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Артакульский </w:t>
      </w:r>
      <w:r w:rsidRPr="009907AA">
        <w:rPr>
          <w:sz w:val="28"/>
          <w:szCs w:val="28"/>
        </w:rPr>
        <w:t xml:space="preserve"> сельсовет муниципального района Караидельский район Республики Башкортостан: </w:t>
      </w:r>
      <w:r w:rsidRPr="00484EBC">
        <w:rPr>
          <w:sz w:val="28"/>
          <w:szCs w:val="28"/>
        </w:rPr>
        <w:t>http://artakul.ru/</w:t>
      </w:r>
      <w:r w:rsidRPr="009907AA">
        <w:rPr>
          <w:sz w:val="28"/>
          <w:szCs w:val="28"/>
        </w:rPr>
        <w:t>.</w:t>
      </w:r>
    </w:p>
    <w:p w:rsidR="000D1050" w:rsidRPr="009907AA" w:rsidRDefault="000D1050" w:rsidP="00B44E5B">
      <w:pPr>
        <w:pStyle w:val="a4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9907AA">
        <w:rPr>
          <w:rFonts w:ascii="Times New Roman" w:hAnsi="Times New Roman"/>
          <w:sz w:val="28"/>
          <w:szCs w:val="28"/>
        </w:rPr>
        <w:t xml:space="preserve">3. Контроль за исполнением данного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990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Pr="009907AA">
        <w:rPr>
          <w:rFonts w:ascii="Times New Roman" w:hAnsi="Times New Roman"/>
          <w:sz w:val="28"/>
          <w:szCs w:val="28"/>
        </w:rPr>
        <w:t>.</w:t>
      </w:r>
    </w:p>
    <w:p w:rsidR="000D1050" w:rsidRPr="009907AA" w:rsidRDefault="000D1050" w:rsidP="00B44E5B">
      <w:pPr>
        <w:jc w:val="both"/>
        <w:rPr>
          <w:bCs/>
          <w:sz w:val="28"/>
          <w:szCs w:val="28"/>
        </w:rPr>
      </w:pPr>
    </w:p>
    <w:p w:rsidR="000D1050" w:rsidRPr="009907AA" w:rsidRDefault="000D1050" w:rsidP="00B44E5B">
      <w:pPr>
        <w:jc w:val="both"/>
        <w:rPr>
          <w:bCs/>
          <w:sz w:val="28"/>
          <w:szCs w:val="28"/>
        </w:rPr>
      </w:pPr>
      <w:r w:rsidRPr="009907AA">
        <w:rPr>
          <w:bCs/>
          <w:sz w:val="28"/>
          <w:szCs w:val="28"/>
        </w:rPr>
        <w:t>Глава сельского поселения</w:t>
      </w:r>
    </w:p>
    <w:p w:rsidR="000D1050" w:rsidRPr="00244A5D" w:rsidRDefault="000D1050" w:rsidP="00B44E5B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Артакульский </w:t>
      </w:r>
      <w:r w:rsidRPr="00244A5D">
        <w:rPr>
          <w:bCs/>
          <w:sz w:val="28"/>
          <w:szCs w:val="28"/>
        </w:rPr>
        <w:t xml:space="preserve"> сельсовет</w:t>
      </w:r>
      <w:proofErr w:type="gramEnd"/>
    </w:p>
    <w:p w:rsidR="000D1050" w:rsidRPr="00244A5D" w:rsidRDefault="000D1050" w:rsidP="00B44E5B">
      <w:pPr>
        <w:jc w:val="both"/>
        <w:rPr>
          <w:bCs/>
          <w:sz w:val="28"/>
          <w:szCs w:val="28"/>
        </w:rPr>
      </w:pPr>
      <w:r w:rsidRPr="00244A5D">
        <w:rPr>
          <w:bCs/>
          <w:sz w:val="28"/>
          <w:szCs w:val="28"/>
        </w:rPr>
        <w:t>муниципального района</w:t>
      </w:r>
    </w:p>
    <w:p w:rsidR="000D1050" w:rsidRPr="00244A5D" w:rsidRDefault="000D1050" w:rsidP="00B44E5B">
      <w:pPr>
        <w:jc w:val="both"/>
        <w:rPr>
          <w:bCs/>
          <w:sz w:val="28"/>
          <w:szCs w:val="28"/>
        </w:rPr>
      </w:pPr>
      <w:r w:rsidRPr="00244A5D">
        <w:rPr>
          <w:bCs/>
          <w:sz w:val="28"/>
          <w:szCs w:val="28"/>
        </w:rPr>
        <w:t>Караидельский район</w:t>
      </w:r>
    </w:p>
    <w:p w:rsidR="000D1050" w:rsidRDefault="000D1050" w:rsidP="00020E6B">
      <w:pPr>
        <w:jc w:val="both"/>
        <w:rPr>
          <w:sz w:val="28"/>
          <w:szCs w:val="28"/>
        </w:rPr>
      </w:pPr>
      <w:r w:rsidRPr="00244A5D">
        <w:rPr>
          <w:bCs/>
          <w:sz w:val="28"/>
          <w:szCs w:val="28"/>
        </w:rPr>
        <w:t xml:space="preserve">Республики Башкортостан                             </w:t>
      </w:r>
      <w:r>
        <w:rPr>
          <w:bCs/>
          <w:sz w:val="28"/>
          <w:szCs w:val="28"/>
        </w:rPr>
        <w:t xml:space="preserve">                            </w:t>
      </w:r>
      <w:proofErr w:type="spellStart"/>
      <w:r>
        <w:rPr>
          <w:bCs/>
          <w:sz w:val="28"/>
          <w:szCs w:val="28"/>
        </w:rPr>
        <w:t>А.П.Кокшаров</w:t>
      </w:r>
      <w:proofErr w:type="spellEnd"/>
    </w:p>
    <w:sectPr w:rsidR="000D1050" w:rsidSect="00020E6B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40716"/>
    <w:multiLevelType w:val="multilevel"/>
    <w:tmpl w:val="A36E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E60"/>
    <w:rsid w:val="00020E6B"/>
    <w:rsid w:val="000473F1"/>
    <w:rsid w:val="00061B7F"/>
    <w:rsid w:val="000757D1"/>
    <w:rsid w:val="000B454D"/>
    <w:rsid w:val="000D1050"/>
    <w:rsid w:val="000D17E9"/>
    <w:rsid w:val="0012671D"/>
    <w:rsid w:val="001272D0"/>
    <w:rsid w:val="00167372"/>
    <w:rsid w:val="001B49BD"/>
    <w:rsid w:val="00213183"/>
    <w:rsid w:val="00223EBB"/>
    <w:rsid w:val="00244A5D"/>
    <w:rsid w:val="00283CF4"/>
    <w:rsid w:val="002B479C"/>
    <w:rsid w:val="002C7355"/>
    <w:rsid w:val="002D2239"/>
    <w:rsid w:val="003169B7"/>
    <w:rsid w:val="0031775F"/>
    <w:rsid w:val="00345226"/>
    <w:rsid w:val="003C48DA"/>
    <w:rsid w:val="003D1223"/>
    <w:rsid w:val="004071EA"/>
    <w:rsid w:val="00447C0E"/>
    <w:rsid w:val="00484EBC"/>
    <w:rsid w:val="004B195D"/>
    <w:rsid w:val="004C6DD5"/>
    <w:rsid w:val="004D3A5A"/>
    <w:rsid w:val="00500DFC"/>
    <w:rsid w:val="00551463"/>
    <w:rsid w:val="005A2823"/>
    <w:rsid w:val="00610163"/>
    <w:rsid w:val="00640E5F"/>
    <w:rsid w:val="0067005A"/>
    <w:rsid w:val="00680E71"/>
    <w:rsid w:val="00693849"/>
    <w:rsid w:val="006B673D"/>
    <w:rsid w:val="006C36D4"/>
    <w:rsid w:val="006C67F7"/>
    <w:rsid w:val="00756233"/>
    <w:rsid w:val="007630AC"/>
    <w:rsid w:val="00772049"/>
    <w:rsid w:val="00782BE0"/>
    <w:rsid w:val="00792562"/>
    <w:rsid w:val="00795639"/>
    <w:rsid w:val="007B56DE"/>
    <w:rsid w:val="007D4167"/>
    <w:rsid w:val="008124C4"/>
    <w:rsid w:val="00820450"/>
    <w:rsid w:val="00823608"/>
    <w:rsid w:val="00840101"/>
    <w:rsid w:val="00856B82"/>
    <w:rsid w:val="008D5084"/>
    <w:rsid w:val="00965CF0"/>
    <w:rsid w:val="009907AA"/>
    <w:rsid w:val="009C239A"/>
    <w:rsid w:val="009C60D0"/>
    <w:rsid w:val="009D3215"/>
    <w:rsid w:val="009F695C"/>
    <w:rsid w:val="00A33871"/>
    <w:rsid w:val="00AA3BBB"/>
    <w:rsid w:val="00AA3D6C"/>
    <w:rsid w:val="00AB4E7E"/>
    <w:rsid w:val="00AB4F5A"/>
    <w:rsid w:val="00AB641E"/>
    <w:rsid w:val="00B074C7"/>
    <w:rsid w:val="00B42CD4"/>
    <w:rsid w:val="00B44E5B"/>
    <w:rsid w:val="00B909D0"/>
    <w:rsid w:val="00BC46E6"/>
    <w:rsid w:val="00BC51FD"/>
    <w:rsid w:val="00BF08AB"/>
    <w:rsid w:val="00BF2E03"/>
    <w:rsid w:val="00C548D2"/>
    <w:rsid w:val="00CB01FF"/>
    <w:rsid w:val="00CC5C1B"/>
    <w:rsid w:val="00CE220E"/>
    <w:rsid w:val="00CE7BD5"/>
    <w:rsid w:val="00D003E6"/>
    <w:rsid w:val="00D07E70"/>
    <w:rsid w:val="00D33CCA"/>
    <w:rsid w:val="00D7431D"/>
    <w:rsid w:val="00D74AAA"/>
    <w:rsid w:val="00D87AEB"/>
    <w:rsid w:val="00DA2E60"/>
    <w:rsid w:val="00DD02D3"/>
    <w:rsid w:val="00DD04BF"/>
    <w:rsid w:val="00DD1F86"/>
    <w:rsid w:val="00DE051F"/>
    <w:rsid w:val="00DE1402"/>
    <w:rsid w:val="00E10562"/>
    <w:rsid w:val="00E15E5B"/>
    <w:rsid w:val="00E25C76"/>
    <w:rsid w:val="00E36976"/>
    <w:rsid w:val="00E64192"/>
    <w:rsid w:val="00E849F5"/>
    <w:rsid w:val="00E92005"/>
    <w:rsid w:val="00EA2DD3"/>
    <w:rsid w:val="00EB0AEA"/>
    <w:rsid w:val="00EC4F66"/>
    <w:rsid w:val="00F13A54"/>
    <w:rsid w:val="00F32F34"/>
    <w:rsid w:val="00F42ADD"/>
    <w:rsid w:val="00F51610"/>
    <w:rsid w:val="00F70F62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CB7F5"/>
  <w15:docId w15:val="{3522B7E9-A633-44BB-ACB9-911A145A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4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7630A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basedOn w:val="a"/>
    <w:uiPriority w:val="99"/>
    <w:rsid w:val="00782BE0"/>
    <w:pPr>
      <w:spacing w:before="100" w:beforeAutospacing="1" w:after="100" w:afterAutospacing="1"/>
    </w:pPr>
  </w:style>
  <w:style w:type="character" w:styleId="a3">
    <w:name w:val="Hyperlink"/>
    <w:uiPriority w:val="99"/>
    <w:rsid w:val="00B44E5B"/>
    <w:rPr>
      <w:rFonts w:cs="Times New Roman"/>
      <w:color w:val="0563C1"/>
      <w:u w:val="single"/>
    </w:rPr>
  </w:style>
  <w:style w:type="paragraph" w:styleId="a4">
    <w:name w:val="Normal (Web)"/>
    <w:basedOn w:val="a"/>
    <w:uiPriority w:val="99"/>
    <w:rsid w:val="00B44E5B"/>
    <w:rPr>
      <w:rFonts w:ascii="Verdana" w:hAnsi="Verdana"/>
      <w:sz w:val="15"/>
      <w:szCs w:val="15"/>
    </w:rPr>
  </w:style>
  <w:style w:type="character" w:styleId="a5">
    <w:name w:val="Strong"/>
    <w:uiPriority w:val="99"/>
    <w:qFormat/>
    <w:rsid w:val="00C548D2"/>
    <w:rPr>
      <w:rFonts w:cs="Times New Roman"/>
      <w:b/>
    </w:rPr>
  </w:style>
  <w:style w:type="paragraph" w:styleId="a6">
    <w:name w:val="Body Text Indent"/>
    <w:basedOn w:val="a"/>
    <w:link w:val="a7"/>
    <w:uiPriority w:val="99"/>
    <w:rsid w:val="00D33CCA"/>
    <w:pPr>
      <w:suppressAutoHyphens/>
      <w:ind w:left="3960"/>
      <w:jc w:val="center"/>
    </w:pPr>
    <w:rPr>
      <w:sz w:val="29"/>
    </w:rPr>
  </w:style>
  <w:style w:type="character" w:customStyle="1" w:styleId="a7">
    <w:name w:val="Основной текст с отступом Знак"/>
    <w:link w:val="a6"/>
    <w:uiPriority w:val="99"/>
    <w:locked/>
    <w:rsid w:val="00D33CC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D33CCA"/>
    <w:pPr>
      <w:jc w:val="center"/>
    </w:pPr>
    <w:rPr>
      <w:b/>
      <w:bCs/>
    </w:rPr>
  </w:style>
  <w:style w:type="character" w:customStyle="1" w:styleId="a9">
    <w:name w:val="Заголовок Знак"/>
    <w:link w:val="a8"/>
    <w:uiPriority w:val="99"/>
    <w:locked/>
    <w:rsid w:val="00D33CC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33C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D33CCA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rmal0">
    <w:name w:val="ConsPlusNormal"/>
    <w:link w:val="ConsPlusNormal1"/>
    <w:uiPriority w:val="99"/>
    <w:rsid w:val="0082360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1">
    <w:name w:val="ConsPlusNormal Знак"/>
    <w:link w:val="ConsPlusNormal0"/>
    <w:uiPriority w:val="99"/>
    <w:locked/>
    <w:rsid w:val="00823608"/>
    <w:rPr>
      <w:rFonts w:ascii="Arial" w:hAnsi="Arial"/>
      <w:sz w:val="22"/>
      <w:lang w:eastAsia="ru-RU"/>
    </w:rPr>
  </w:style>
  <w:style w:type="paragraph" w:customStyle="1" w:styleId="formattext">
    <w:name w:val="formattext"/>
    <w:basedOn w:val="a"/>
    <w:uiPriority w:val="99"/>
    <w:rsid w:val="00F42A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1116</Words>
  <Characters>6362</Characters>
  <Application>Microsoft Office Word</Application>
  <DocSecurity>0</DocSecurity>
  <Lines>53</Lines>
  <Paragraphs>14</Paragraphs>
  <ScaleCrop>false</ScaleCrop>
  <Company>SPecialiST RePack</Company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Пользователь</cp:lastModifiedBy>
  <cp:revision>43</cp:revision>
  <cp:lastPrinted>2023-11-30T07:23:00Z</cp:lastPrinted>
  <dcterms:created xsi:type="dcterms:W3CDTF">2023-06-15T04:11:00Z</dcterms:created>
  <dcterms:modified xsi:type="dcterms:W3CDTF">2023-12-21T06:44:00Z</dcterms:modified>
</cp:coreProperties>
</file>