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38" w:rsidRPr="00674C16" w:rsidRDefault="00EC7838" w:rsidP="00674C16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674C16">
        <w:rPr>
          <w:rFonts w:ascii="Times New Roman" w:hAnsi="Times New Roman" w:cs="Times New Roman"/>
          <w:b w:val="0"/>
          <w:sz w:val="28"/>
          <w:szCs w:val="28"/>
        </w:rPr>
        <w:t>Совет  сельского поселения Артакульский сельсовет муниципального района Караидельский район Республики Башкортостан</w:t>
      </w:r>
    </w:p>
    <w:p w:rsidR="00EC7838" w:rsidRDefault="00EC7838" w:rsidP="00AA1E6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EC7838" w:rsidRPr="00AC1AC8" w:rsidRDefault="00EC7838" w:rsidP="00AA1E6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EC7838" w:rsidRPr="00674C16" w:rsidRDefault="00EC7838" w:rsidP="00674C1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74C16">
        <w:rPr>
          <w:rFonts w:ascii="Times New Roman" w:hAnsi="Times New Roman" w:cs="Times New Roman"/>
          <w:b w:val="0"/>
          <w:sz w:val="28"/>
          <w:szCs w:val="28"/>
        </w:rPr>
        <w:t>РЕШЕНИЕ от 25 апреля 2017 года № 16/4 «Об утверждении положения о ведении личного приема граждан депутатами Совета сельского поселения Артакульский сельсовет муниципального района Караидельский район Республики Башкортостан»</w:t>
      </w:r>
    </w:p>
    <w:p w:rsidR="00EC7838" w:rsidRDefault="00EC7838" w:rsidP="00310F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C7838" w:rsidRPr="00310F62" w:rsidRDefault="00EC7838" w:rsidP="00310F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0F6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02 мая 2006 года №59-ФЗ «О порядке рассмотрения обращений граждан Российской Федерации», </w:t>
      </w:r>
      <w:r w:rsidRPr="00A15B03">
        <w:rPr>
          <w:rFonts w:ascii="Times New Roman" w:hAnsi="Times New Roman" w:cs="Times New Roman"/>
          <w:sz w:val="28"/>
          <w:szCs w:val="28"/>
        </w:rPr>
        <w:t xml:space="preserve">Законом Республики Башкортостан от 12 декабря 2006 года №391-з «Об обращениях граждан в Республике Башкортостан»  </w:t>
      </w:r>
      <w:r>
        <w:rPr>
          <w:rFonts w:ascii="Times New Roman" w:hAnsi="Times New Roman" w:cs="Times New Roman"/>
          <w:sz w:val="28"/>
          <w:szCs w:val="28"/>
        </w:rPr>
        <w:t>Совет  сельского поселения Артакульский</w:t>
      </w:r>
      <w:r w:rsidRPr="00310F6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решил:</w:t>
      </w:r>
    </w:p>
    <w:p w:rsidR="00EC7838" w:rsidRPr="00D64BD3" w:rsidRDefault="00EC7838" w:rsidP="00DB40EA">
      <w:pPr>
        <w:pStyle w:val="10"/>
        <w:keepNext/>
        <w:keepLines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pacing w:val="0"/>
          <w:sz w:val="28"/>
          <w:szCs w:val="28"/>
        </w:rPr>
      </w:pPr>
      <w:r w:rsidRPr="00DB40EA">
        <w:rPr>
          <w:b w:val="0"/>
          <w:spacing w:val="0"/>
          <w:sz w:val="28"/>
          <w:szCs w:val="28"/>
        </w:rPr>
        <w:t>У</w:t>
      </w:r>
      <w:r w:rsidRPr="00D64BD3">
        <w:rPr>
          <w:b w:val="0"/>
          <w:spacing w:val="0"/>
          <w:sz w:val="28"/>
          <w:szCs w:val="28"/>
        </w:rPr>
        <w:t>твердить Положение о ведении личного приема граждан депутатами Совета сельского поселения Артакульский сельсовет муниципального района Караидельский район Республики Башкортостан (прилагается).</w:t>
      </w:r>
    </w:p>
    <w:p w:rsidR="00EC7838" w:rsidRPr="00D64BD3" w:rsidRDefault="00EC7838" w:rsidP="00D64BD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64BD3">
        <w:rPr>
          <w:rFonts w:ascii="Times New Roman" w:hAnsi="Times New Roman" w:cs="Times New Roman"/>
          <w:bCs/>
          <w:sz w:val="28"/>
          <w:szCs w:val="28"/>
        </w:rPr>
        <w:t>Обнародовать настоящее решение в</w:t>
      </w:r>
      <w:r>
        <w:rPr>
          <w:rFonts w:ascii="Times New Roman" w:hAnsi="Times New Roman" w:cs="Times New Roman"/>
          <w:bCs/>
          <w:sz w:val="28"/>
          <w:szCs w:val="28"/>
        </w:rPr>
        <w:t xml:space="preserve"> здании администрации сельского поселения Артакульский сельсовет по адресу: Республика Башкортостан, Караидельский район, с.Артакуль, ул.Центральная, 13, и разместить в </w:t>
      </w:r>
      <w:r w:rsidRPr="00D64BD3">
        <w:rPr>
          <w:rFonts w:ascii="Times New Roman" w:hAnsi="Times New Roman" w:cs="Times New Roman"/>
          <w:bCs/>
          <w:sz w:val="28"/>
          <w:szCs w:val="28"/>
        </w:rPr>
        <w:t xml:space="preserve"> сети общего доступа «Интернет» на официальном сайте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Артакуль</w:t>
      </w:r>
      <w:r w:rsidRPr="00D64BD3">
        <w:rPr>
          <w:rFonts w:ascii="Times New Roman" w:hAnsi="Times New Roman" w:cs="Times New Roman"/>
          <w:sz w:val="28"/>
          <w:szCs w:val="28"/>
        </w:rPr>
        <w:t xml:space="preserve">ский сельсовет муниципального района Караидельский район Республики Башкортостан: </w:t>
      </w:r>
      <w:hyperlink r:id="rId7" w:history="1">
        <w:r w:rsidRPr="002E2976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2E2976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2E2976">
          <w:rPr>
            <w:rStyle w:val="Hyperlink"/>
            <w:rFonts w:ascii="Times New Roman" w:hAnsi="Times New Roman"/>
            <w:sz w:val="28"/>
            <w:szCs w:val="28"/>
            <w:lang w:val="en-US"/>
          </w:rPr>
          <w:t>artakul</w:t>
        </w:r>
        <w:r w:rsidRPr="002E2976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2E2976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D64BD3">
        <w:rPr>
          <w:rFonts w:ascii="Times New Roman" w:hAnsi="Times New Roman" w:cs="Times New Roman"/>
          <w:sz w:val="28"/>
          <w:szCs w:val="28"/>
        </w:rPr>
        <w:t>.</w:t>
      </w:r>
    </w:p>
    <w:p w:rsidR="00EC7838" w:rsidRPr="00D64BD3" w:rsidRDefault="00EC7838" w:rsidP="00D64BD3">
      <w:pPr>
        <w:ind w:left="1069"/>
        <w:jc w:val="both"/>
        <w:rPr>
          <w:rFonts w:ascii="Times New Roman" w:hAnsi="Times New Roman" w:cs="Times New Roman"/>
          <w:sz w:val="16"/>
          <w:szCs w:val="16"/>
        </w:rPr>
      </w:pPr>
    </w:p>
    <w:p w:rsidR="00EC7838" w:rsidRPr="00D64BD3" w:rsidRDefault="00EC7838" w:rsidP="00D64BD3">
      <w:pPr>
        <w:ind w:left="1069"/>
        <w:jc w:val="both"/>
        <w:rPr>
          <w:rFonts w:ascii="Times New Roman" w:hAnsi="Times New Roman" w:cs="Times New Roman"/>
          <w:sz w:val="16"/>
          <w:szCs w:val="16"/>
        </w:rPr>
      </w:pPr>
    </w:p>
    <w:p w:rsidR="00EC7838" w:rsidRPr="00D64BD3" w:rsidRDefault="00EC7838" w:rsidP="007F18F4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EC7838" w:rsidRPr="00D64BD3" w:rsidRDefault="00EC7838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>Глава сельского поселения</w:t>
      </w:r>
    </w:p>
    <w:p w:rsidR="00EC7838" w:rsidRPr="00D64BD3" w:rsidRDefault="00EC7838" w:rsidP="00D64BD3">
      <w:pPr>
        <w:spacing w:before="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Артакульский </w:t>
      </w:r>
      <w:r w:rsidRPr="00D64BD3">
        <w:rPr>
          <w:rFonts w:ascii="Times New Roman" w:hAnsi="Times New Roman" w:cs="Times New Roman"/>
          <w:sz w:val="28"/>
        </w:rPr>
        <w:t xml:space="preserve">сельсовет </w:t>
      </w:r>
    </w:p>
    <w:p w:rsidR="00EC7838" w:rsidRPr="00D64BD3" w:rsidRDefault="00EC7838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>муниципального района</w:t>
      </w:r>
    </w:p>
    <w:p w:rsidR="00EC7838" w:rsidRPr="00D64BD3" w:rsidRDefault="00EC7838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 xml:space="preserve">Караидельский  район  </w:t>
      </w:r>
    </w:p>
    <w:p w:rsidR="00EC7838" w:rsidRPr="00D64BD3" w:rsidRDefault="00EC7838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 xml:space="preserve">Республики Башкортостан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</w:t>
      </w:r>
      <w:r w:rsidRPr="00D64BD3">
        <w:rPr>
          <w:rFonts w:ascii="Times New Roman" w:hAnsi="Times New Roman" w:cs="Times New Roman"/>
          <w:sz w:val="28"/>
        </w:rPr>
        <w:t xml:space="preserve">    А.</w:t>
      </w:r>
      <w:r>
        <w:rPr>
          <w:rFonts w:ascii="Times New Roman" w:hAnsi="Times New Roman" w:cs="Times New Roman"/>
          <w:sz w:val="28"/>
        </w:rPr>
        <w:t>И</w:t>
      </w:r>
      <w:r w:rsidRPr="00D64BD3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Крохалев</w:t>
      </w:r>
    </w:p>
    <w:p w:rsidR="00EC7838" w:rsidRDefault="00EC7838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C7838" w:rsidRDefault="00EC7838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C7838" w:rsidRPr="00D64BD3" w:rsidRDefault="00EC7838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C7838" w:rsidRPr="00D64BD3" w:rsidRDefault="00EC7838" w:rsidP="00D64BD3">
      <w:pPr>
        <w:spacing w:before="20"/>
        <w:ind w:firstLine="567"/>
        <w:rPr>
          <w:rFonts w:ascii="Times New Roman" w:hAnsi="Times New Roman" w:cs="Times New Roman"/>
          <w:sz w:val="28"/>
          <w:szCs w:val="28"/>
        </w:rPr>
      </w:pPr>
      <w:r w:rsidRPr="00D64BD3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Артакуль</w:t>
      </w: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Pr="000841F1" w:rsidRDefault="00EC7838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>Приложение</w:t>
      </w:r>
    </w:p>
    <w:p w:rsidR="00EC7838" w:rsidRPr="000841F1" w:rsidRDefault="00EC7838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>к решению Совета сельского поселения Артакульский сельсовет муниципального района Караидельский район Республики Башкортостан</w:t>
      </w:r>
    </w:p>
    <w:p w:rsidR="00EC7838" w:rsidRPr="007F18F4" w:rsidRDefault="00EC7838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>
        <w:rPr>
          <w:sz w:val="24"/>
          <w:szCs w:val="24"/>
        </w:rPr>
        <w:t>от 25 апреля 2017 года №</w:t>
      </w:r>
      <w:r w:rsidRPr="007F18F4">
        <w:rPr>
          <w:sz w:val="24"/>
          <w:szCs w:val="24"/>
        </w:rPr>
        <w:t xml:space="preserve"> 16/4</w:t>
      </w:r>
    </w:p>
    <w:p w:rsidR="00EC7838" w:rsidRPr="00B56A2B" w:rsidRDefault="00EC7838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bookmarkStart w:id="0" w:name="bookmark0"/>
    </w:p>
    <w:p w:rsidR="00EC7838" w:rsidRPr="00FC5C0B" w:rsidRDefault="00EC7838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ПОЛОЖЕНИЕ</w:t>
      </w:r>
      <w:bookmarkEnd w:id="0"/>
    </w:p>
    <w:p w:rsidR="00EC7838" w:rsidRPr="00FC5C0B" w:rsidRDefault="00EC7838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bookmarkStart w:id="1" w:name="bookmark1"/>
      <w:r w:rsidRPr="00FC5C0B">
        <w:rPr>
          <w:spacing w:val="0"/>
          <w:sz w:val="28"/>
          <w:szCs w:val="28"/>
        </w:rPr>
        <w:t>о ведении личного приема граждан депутатами Совета сельского поселения Артакульский сельсовет муниципального района Караидельский район Республики Башкортостан</w:t>
      </w:r>
      <w:bookmarkEnd w:id="1"/>
    </w:p>
    <w:p w:rsidR="00EC7838" w:rsidRPr="00FC5C0B" w:rsidRDefault="00EC7838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EC7838" w:rsidRPr="00FC5C0B" w:rsidRDefault="00EC7838" w:rsidP="00B56A2B">
      <w:pPr>
        <w:pStyle w:val="11"/>
        <w:numPr>
          <w:ilvl w:val="0"/>
          <w:numId w:val="1"/>
        </w:numPr>
        <w:shd w:val="clear" w:color="auto" w:fill="auto"/>
        <w:tabs>
          <w:tab w:val="left" w:pos="102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Настоящее положение определяет порядок организации личного приема граждан депутатами Совета сельского поселения Артакульский сельсовет муниципального района Караидельский район Республики Башкортостан в соответствии с утвержденными графиками.</w:t>
      </w:r>
    </w:p>
    <w:p w:rsidR="00EC7838" w:rsidRPr="00FC5C0B" w:rsidRDefault="00EC7838" w:rsidP="00B56A2B">
      <w:pPr>
        <w:pStyle w:val="11"/>
        <w:numPr>
          <w:ilvl w:val="0"/>
          <w:numId w:val="1"/>
        </w:numPr>
        <w:shd w:val="clear" w:color="auto" w:fill="auto"/>
        <w:tabs>
          <w:tab w:val="left" w:pos="1033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Личный прием граждан осуществляется в соответствии с Конституцией Российской Федерации, Федеральным законом от 02.05.2006 № 59-ФЗ «О порядке рассмотрения обращений граждан Российской Федерации», Конституцией Республики Башкортостан, настоящим положением.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6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Подготовку графика личного приема граждан осуществляет ежегодно глава сельского поселения, либо лицо, его замещающее.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45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График личного приема граждан подписывается главой сельского поселения Артакульский сельсовет муниципального района Караидельский район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3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График личного прием граждан размещается на информационном стенде в здании администрации сельского поселения Артакульский сельсовет Караидельского района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2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Организация личного приема граждан в сельском поселении Артакульский сельсовет Караидельского района Республики Башкортостан возлагается на специалиста администрации сельского поселения.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29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Личный прием граждан проводится в приемной администрации сельского поселения.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42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Запись на личный прием осуществляется специалистом администрации сельского поселения Артакульский сельсовет Караидельского района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1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К участию в проведении приема граждан могут привлекаться должностные лица других органов власти, органов местного самоуправления сельского поселения Артакульский сельсовет Караидельского района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73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Герои Советского Союза, Герои Российской Федерации, полные кавалеры ордена Славы, инвалиды и участники Великой Отечественной войны, а так же беременные женщины принимаются вне очереди.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58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Содержание устного обращения граждан, озвученного на личном приеме, заносится в журнал личного приёма или в карточку личного приема граждан.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5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случае, если изложенные в обращении факты и обстоятельства являются очевидными и не требуют дополнительной проверки, гражданину с его согласия предоставляется устный ответ. В этом случае гражданин должен расписаться в журнале личного приёма или в карточке личного приема в том, что он получил соответствующее разъяснение и письменного ответа не требует.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7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остальных случаях дается письменный ответ по существу поднятых в обращении вопросов в течение 30 календарных дней со дня подписания (регистрации) поручения по результатам личного приема.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9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О порядке дальнейшего рассмотрения обращения и подготовки письменного ответа гражданин уведомляется устно во время приема.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49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Если на личном приеме возникают новые вопросы и обращения, которые не могут быть решены непосредственно во время приема, гражданину предлагается изложить интересующие его вопросы в письменном обращении, которое подлежит регистрации как вновь поступившее в установленном порядке.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2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ходе личного приема гражданину может быть отказано в дальнейшем рассмотрении обращения, если ему ранее был дан ответ по существу поднятых в обращении вопросов.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1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Граждане, находящиеся в нетрезвом состоянии, на личный прием не допускаются.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6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случае грубого, агрессивного поведения гражданина, совершения им действий, нарушающих общественный порядок, представляющих непосредственную угрозу для жизни и здоровья окружающих, оскорбления присутствующих на приеме должностных лиц, прием может быть прекращен.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35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Информация о вышеуказанных фактах поведения гражданина отражается в журнале личного приёма или в карточке личного приема.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70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Карточка личного приема с заданиями и поручениями, выданными по результатам личного приема соответствующим должностным лицам, ставится на контроль специалисту администрации сельского поселения Артакульский сельсовет Караидельского района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1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Задания и поручения по личному приему считаются исполненными, если все поднятые гражданами вопросы рассмотрены, решены и по ним даны подробные разъяснения.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22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Информация об исполнении задания и поручения представляется в установленном порядке исполнителем председателю сельского совета –  главе администрации сельского поселения Артакульский сельсовет Караидельского района Республики Башкортостан.</w:t>
      </w:r>
    </w:p>
    <w:p w:rsidR="00EC7838" w:rsidRPr="00FC5C0B" w:rsidRDefault="00EC7838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После выполнения заданий и пору</w:t>
      </w:r>
      <w:r>
        <w:rPr>
          <w:spacing w:val="0"/>
          <w:sz w:val="28"/>
          <w:szCs w:val="28"/>
        </w:rPr>
        <w:t>чений по обращению, если по ним</w:t>
      </w:r>
      <w:r w:rsidRPr="00FC5C0B">
        <w:rPr>
          <w:spacing w:val="0"/>
          <w:sz w:val="28"/>
          <w:szCs w:val="28"/>
        </w:rPr>
        <w:t xml:space="preserve"> не поступают дополнительные поручения, они снимаются с контроля и формируются «В дело». Если рассмотрение обращения остается на контроле, делается запись о продлении срока рассмотрения обращения.</w:t>
      </w:r>
    </w:p>
    <w:p w:rsidR="00EC7838" w:rsidRPr="005879A8" w:rsidRDefault="00EC7838" w:rsidP="00B56A2B">
      <w:pPr>
        <w:pStyle w:val="11"/>
        <w:shd w:val="clear" w:color="auto" w:fill="auto"/>
        <w:spacing w:before="0" w:line="240" w:lineRule="auto"/>
        <w:ind w:firstLine="720"/>
        <w:rPr>
          <w:spacing w:val="0"/>
          <w:sz w:val="28"/>
          <w:szCs w:val="28"/>
        </w:rPr>
        <w:sectPr w:rsidR="00EC7838" w:rsidRPr="005879A8" w:rsidSect="005879A8">
          <w:type w:val="continuous"/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  <w:r w:rsidRPr="00FC5C0B">
        <w:rPr>
          <w:spacing w:val="0"/>
          <w:sz w:val="28"/>
          <w:szCs w:val="28"/>
        </w:rPr>
        <w:t>25. Документы по личному приему формируются в отдельную папку в соответствии с утвержденной номенклатурой дел и хранятся в сейфе администрации сельского поселения Артакульский сельсовет муниципального района Караидельский район  Республики Башкортостан в течение 5 лет, после чего подлежат уничтожению в установленном порядке.</w:t>
      </w:r>
    </w:p>
    <w:p w:rsidR="00EC7838" w:rsidRPr="000841F1" w:rsidRDefault="00EC7838" w:rsidP="00CF0111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>Приложение</w:t>
      </w:r>
    </w:p>
    <w:p w:rsidR="00EC7838" w:rsidRPr="000841F1" w:rsidRDefault="00EC7838" w:rsidP="00CF0111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>к решению Совета сельского поселения Артакульский сельсовет муниципального района Караидельский район Республики Башкортостан</w:t>
      </w:r>
    </w:p>
    <w:p w:rsidR="00EC7838" w:rsidRPr="007F18F4" w:rsidRDefault="00EC7838" w:rsidP="00CF0111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>
        <w:rPr>
          <w:sz w:val="24"/>
          <w:szCs w:val="24"/>
        </w:rPr>
        <w:t>от 25 апреля 2017 года №</w:t>
      </w:r>
      <w:r w:rsidRPr="007F18F4">
        <w:rPr>
          <w:sz w:val="24"/>
          <w:szCs w:val="24"/>
        </w:rPr>
        <w:t xml:space="preserve"> 16/4</w:t>
      </w:r>
    </w:p>
    <w:p w:rsidR="00EC7838" w:rsidRPr="005879A8" w:rsidRDefault="00EC7838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C7838" w:rsidRPr="005879A8" w:rsidRDefault="00EC7838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EC7838" w:rsidRPr="005879A8" w:rsidRDefault="00EC7838" w:rsidP="00B56A2B">
      <w:pPr>
        <w:pStyle w:val="40"/>
        <w:shd w:val="clear" w:color="auto" w:fill="auto"/>
        <w:spacing w:line="240" w:lineRule="auto"/>
      </w:pPr>
      <w:r w:rsidRPr="005879A8">
        <w:t>ГРАФИК</w:t>
      </w:r>
    </w:p>
    <w:p w:rsidR="00EC7838" w:rsidRDefault="00EC7838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  <w:r w:rsidRPr="005879A8">
        <w:rPr>
          <w:spacing w:val="0"/>
          <w:sz w:val="28"/>
          <w:szCs w:val="28"/>
        </w:rPr>
        <w:t xml:space="preserve">приема граждан депутатами Совета сельского поселения </w:t>
      </w:r>
    </w:p>
    <w:p w:rsidR="00EC7838" w:rsidRDefault="00EC7838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  <w:r w:rsidRPr="005879A8">
        <w:rPr>
          <w:spacing w:val="0"/>
          <w:sz w:val="28"/>
          <w:szCs w:val="28"/>
        </w:rPr>
        <w:t xml:space="preserve">Артакульский </w:t>
      </w:r>
      <w:r>
        <w:rPr>
          <w:spacing w:val="0"/>
          <w:sz w:val="28"/>
          <w:szCs w:val="28"/>
        </w:rPr>
        <w:t>сельсовет</w:t>
      </w:r>
      <w:r w:rsidRPr="005879A8">
        <w:rPr>
          <w:spacing w:val="0"/>
          <w:sz w:val="28"/>
          <w:szCs w:val="28"/>
        </w:rPr>
        <w:t xml:space="preserve"> муниципального района Караидельский район Республики Башкортостан на 2017 год</w:t>
      </w:r>
    </w:p>
    <w:p w:rsidR="00EC7838" w:rsidRDefault="00EC7838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</w:p>
    <w:p w:rsidR="00EC7838" w:rsidRDefault="00EC7838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3"/>
        <w:gridCol w:w="3077"/>
        <w:gridCol w:w="3077"/>
      </w:tblGrid>
      <w:tr w:rsidR="00EC7838" w:rsidTr="00B15230">
        <w:trPr>
          <w:jc w:val="center"/>
        </w:trPr>
        <w:tc>
          <w:tcPr>
            <w:tcW w:w="2823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3077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Место приема</w:t>
            </w:r>
          </w:p>
        </w:tc>
        <w:tc>
          <w:tcPr>
            <w:tcW w:w="3077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Дата (или день месяца) и время приема, номер телефона</w:t>
            </w:r>
          </w:p>
        </w:tc>
      </w:tr>
      <w:tr w:rsidR="00EC7838" w:rsidTr="00B15230">
        <w:trPr>
          <w:jc w:val="center"/>
        </w:trPr>
        <w:tc>
          <w:tcPr>
            <w:tcW w:w="2823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  <w:tc>
          <w:tcPr>
            <w:tcW w:w="3077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  <w:tc>
          <w:tcPr>
            <w:tcW w:w="3077" w:type="dxa"/>
          </w:tcPr>
          <w:p w:rsidR="00EC7838" w:rsidRPr="00B15230" w:rsidRDefault="00EC7838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</w:tr>
    </w:tbl>
    <w:p w:rsidR="00EC7838" w:rsidRPr="005879A8" w:rsidRDefault="00EC7838" w:rsidP="00CF0111">
      <w:pPr>
        <w:pStyle w:val="11"/>
        <w:shd w:val="clear" w:color="auto" w:fill="auto"/>
        <w:spacing w:before="0" w:line="240" w:lineRule="auto"/>
        <w:rPr>
          <w:spacing w:val="0"/>
          <w:sz w:val="28"/>
          <w:szCs w:val="28"/>
        </w:rPr>
        <w:sectPr w:rsidR="00EC7838" w:rsidRPr="005879A8" w:rsidSect="005879A8"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</w:p>
    <w:p w:rsidR="00EC7838" w:rsidRPr="005879A8" w:rsidRDefault="00EC7838" w:rsidP="00B56A2B">
      <w:pPr>
        <w:rPr>
          <w:sz w:val="28"/>
          <w:szCs w:val="28"/>
        </w:rPr>
        <w:sectPr w:rsidR="00EC7838" w:rsidRPr="005879A8" w:rsidSect="005879A8">
          <w:type w:val="continuous"/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  <w:r w:rsidRPr="005879A8">
        <w:rPr>
          <w:sz w:val="28"/>
          <w:szCs w:val="28"/>
        </w:rPr>
        <w:t xml:space="preserve"> </w:t>
      </w:r>
    </w:p>
    <w:p w:rsidR="00EC7838" w:rsidRPr="005879A8" w:rsidRDefault="00EC7838" w:rsidP="00B56A2B">
      <w:pPr>
        <w:pStyle w:val="20"/>
        <w:shd w:val="clear" w:color="auto" w:fill="auto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EC7838" w:rsidRPr="005879A8" w:rsidSect="005879A8">
      <w:type w:val="continuous"/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838" w:rsidRDefault="00EC7838" w:rsidP="00C809A3">
      <w:r>
        <w:separator/>
      </w:r>
    </w:p>
  </w:endnote>
  <w:endnote w:type="continuationSeparator" w:id="0">
    <w:p w:rsidR="00EC7838" w:rsidRDefault="00EC7838" w:rsidP="00C80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838" w:rsidRDefault="00EC7838"/>
  </w:footnote>
  <w:footnote w:type="continuationSeparator" w:id="0">
    <w:p w:rsidR="00EC7838" w:rsidRDefault="00EC783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D53FA"/>
    <w:multiLevelType w:val="hybridMultilevel"/>
    <w:tmpl w:val="467ECB1C"/>
    <w:lvl w:ilvl="0" w:tplc="9F02B17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9545ED"/>
    <w:multiLevelType w:val="hybridMultilevel"/>
    <w:tmpl w:val="5778FDB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6A423213"/>
    <w:multiLevelType w:val="hybridMultilevel"/>
    <w:tmpl w:val="A440A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3821ECA"/>
    <w:multiLevelType w:val="hybridMultilevel"/>
    <w:tmpl w:val="B4325DAA"/>
    <w:lvl w:ilvl="0" w:tplc="9F02B17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EBF48A7"/>
    <w:multiLevelType w:val="multilevel"/>
    <w:tmpl w:val="DC2AE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9A3"/>
    <w:rsid w:val="00021386"/>
    <w:rsid w:val="00024988"/>
    <w:rsid w:val="00052B2C"/>
    <w:rsid w:val="000841F1"/>
    <w:rsid w:val="000E724D"/>
    <w:rsid w:val="001936C6"/>
    <w:rsid w:val="00202A01"/>
    <w:rsid w:val="002A019B"/>
    <w:rsid w:val="002A1149"/>
    <w:rsid w:val="002E2976"/>
    <w:rsid w:val="002F45DB"/>
    <w:rsid w:val="00310F62"/>
    <w:rsid w:val="00336FF7"/>
    <w:rsid w:val="003D61E5"/>
    <w:rsid w:val="004E60CC"/>
    <w:rsid w:val="00560B2D"/>
    <w:rsid w:val="005879A8"/>
    <w:rsid w:val="005C32D8"/>
    <w:rsid w:val="005D488A"/>
    <w:rsid w:val="0060104E"/>
    <w:rsid w:val="006363F2"/>
    <w:rsid w:val="00674C16"/>
    <w:rsid w:val="006848A6"/>
    <w:rsid w:val="00693ACE"/>
    <w:rsid w:val="006F39E4"/>
    <w:rsid w:val="006F3D75"/>
    <w:rsid w:val="00700C6F"/>
    <w:rsid w:val="0071644C"/>
    <w:rsid w:val="00795BBE"/>
    <w:rsid w:val="007D2CA7"/>
    <w:rsid w:val="007F18F4"/>
    <w:rsid w:val="00820386"/>
    <w:rsid w:val="00877197"/>
    <w:rsid w:val="008B015E"/>
    <w:rsid w:val="008D5B12"/>
    <w:rsid w:val="00A15B03"/>
    <w:rsid w:val="00A51E83"/>
    <w:rsid w:val="00AA09E5"/>
    <w:rsid w:val="00AA1E6F"/>
    <w:rsid w:val="00AA6D79"/>
    <w:rsid w:val="00AC1AC8"/>
    <w:rsid w:val="00AC7790"/>
    <w:rsid w:val="00AC7FB3"/>
    <w:rsid w:val="00B15230"/>
    <w:rsid w:val="00B56A2B"/>
    <w:rsid w:val="00BE0C49"/>
    <w:rsid w:val="00BE29F8"/>
    <w:rsid w:val="00BF72B0"/>
    <w:rsid w:val="00C26259"/>
    <w:rsid w:val="00C53883"/>
    <w:rsid w:val="00C809A3"/>
    <w:rsid w:val="00CF0111"/>
    <w:rsid w:val="00CF307B"/>
    <w:rsid w:val="00D55219"/>
    <w:rsid w:val="00D64BD3"/>
    <w:rsid w:val="00DB40EA"/>
    <w:rsid w:val="00E106CE"/>
    <w:rsid w:val="00E76149"/>
    <w:rsid w:val="00E86DE6"/>
    <w:rsid w:val="00EC7838"/>
    <w:rsid w:val="00F93031"/>
    <w:rsid w:val="00FC5C0B"/>
    <w:rsid w:val="00FD2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0EA"/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809A3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809A3"/>
    <w:rPr>
      <w:rFonts w:ascii="Times New Roman" w:hAnsi="Times New Roman" w:cs="Times New Roman"/>
      <w:spacing w:val="0"/>
      <w:sz w:val="22"/>
      <w:szCs w:val="22"/>
    </w:rPr>
  </w:style>
  <w:style w:type="character" w:customStyle="1" w:styleId="1">
    <w:name w:val="Заголовок №1_"/>
    <w:basedOn w:val="DefaultParagraphFont"/>
    <w:link w:val="10"/>
    <w:uiPriority w:val="99"/>
    <w:locked/>
    <w:rsid w:val="00C809A3"/>
    <w:rPr>
      <w:rFonts w:ascii="Times New Roman" w:hAnsi="Times New Roman" w:cs="Times New Roman"/>
      <w:spacing w:val="20"/>
      <w:sz w:val="25"/>
      <w:szCs w:val="25"/>
    </w:rPr>
  </w:style>
  <w:style w:type="character" w:customStyle="1" w:styleId="a">
    <w:name w:val="Основной текст_"/>
    <w:basedOn w:val="DefaultParagraphFont"/>
    <w:link w:val="11"/>
    <w:uiPriority w:val="99"/>
    <w:locked/>
    <w:rsid w:val="00C809A3"/>
    <w:rPr>
      <w:rFonts w:ascii="Times New Roman" w:hAnsi="Times New Roman" w:cs="Times New Roman"/>
      <w:spacing w:val="10"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C809A3"/>
    <w:rPr>
      <w:rFonts w:ascii="Times New Roman" w:hAnsi="Times New Roman" w:cs="Times New Roman"/>
      <w:sz w:val="13"/>
      <w:szCs w:val="13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C809A3"/>
    <w:rPr>
      <w:rFonts w:ascii="Times New Roman" w:hAnsi="Times New Roman" w:cs="Times New Roman"/>
      <w:spacing w:val="0"/>
      <w:sz w:val="28"/>
      <w:szCs w:val="28"/>
    </w:rPr>
  </w:style>
  <w:style w:type="paragraph" w:customStyle="1" w:styleId="20">
    <w:name w:val="Основной текст (2)"/>
    <w:basedOn w:val="Normal"/>
    <w:link w:val="2"/>
    <w:uiPriority w:val="99"/>
    <w:rsid w:val="00C809A3"/>
    <w:pPr>
      <w:shd w:val="clear" w:color="auto" w:fill="FFFFFF"/>
      <w:spacing w:line="238" w:lineRule="exact"/>
    </w:pPr>
    <w:rPr>
      <w:rFonts w:ascii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Normal"/>
    <w:link w:val="1"/>
    <w:uiPriority w:val="99"/>
    <w:rsid w:val="00C809A3"/>
    <w:pPr>
      <w:shd w:val="clear" w:color="auto" w:fill="FFFFFF"/>
      <w:spacing w:before="600" w:line="322" w:lineRule="exact"/>
      <w:jc w:val="center"/>
      <w:outlineLvl w:val="0"/>
    </w:pPr>
    <w:rPr>
      <w:rFonts w:ascii="Times New Roman" w:hAnsi="Times New Roman" w:cs="Times New Roman"/>
      <w:b/>
      <w:bCs/>
      <w:spacing w:val="20"/>
      <w:sz w:val="25"/>
      <w:szCs w:val="25"/>
    </w:rPr>
  </w:style>
  <w:style w:type="paragraph" w:customStyle="1" w:styleId="11">
    <w:name w:val="Основной текст1"/>
    <w:basedOn w:val="Normal"/>
    <w:link w:val="a"/>
    <w:uiPriority w:val="99"/>
    <w:rsid w:val="00C809A3"/>
    <w:pPr>
      <w:shd w:val="clear" w:color="auto" w:fill="FFFFFF"/>
      <w:spacing w:before="420" w:line="360" w:lineRule="exact"/>
      <w:jc w:val="both"/>
    </w:pPr>
    <w:rPr>
      <w:rFonts w:ascii="Times New Roman" w:hAnsi="Times New Roman" w:cs="Times New Roman"/>
      <w:spacing w:val="10"/>
      <w:sz w:val="26"/>
      <w:szCs w:val="26"/>
    </w:rPr>
  </w:style>
  <w:style w:type="paragraph" w:customStyle="1" w:styleId="30">
    <w:name w:val="Основной текст (3)"/>
    <w:basedOn w:val="Normal"/>
    <w:link w:val="3"/>
    <w:uiPriority w:val="99"/>
    <w:rsid w:val="00C809A3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3"/>
      <w:szCs w:val="13"/>
    </w:rPr>
  </w:style>
  <w:style w:type="paragraph" w:customStyle="1" w:styleId="40">
    <w:name w:val="Основной текст (4)"/>
    <w:basedOn w:val="Normal"/>
    <w:link w:val="4"/>
    <w:uiPriority w:val="99"/>
    <w:rsid w:val="00C809A3"/>
    <w:pPr>
      <w:shd w:val="clear" w:color="auto" w:fill="FFFFFF"/>
      <w:spacing w:line="319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ConsTitle">
    <w:name w:val="ConsTitle"/>
    <w:uiPriority w:val="99"/>
    <w:rsid w:val="00B56A2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table" w:styleId="TableGrid">
    <w:name w:val="Table Grid"/>
    <w:basedOn w:val="TableNormal"/>
    <w:uiPriority w:val="99"/>
    <w:locked/>
    <w:rsid w:val="00CF01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rtaku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4</Pages>
  <Words>1074</Words>
  <Characters>6122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cp:lastPrinted>2017-04-20T07:12:00Z</cp:lastPrinted>
  <dcterms:created xsi:type="dcterms:W3CDTF">2017-04-19T07:50:00Z</dcterms:created>
  <dcterms:modified xsi:type="dcterms:W3CDTF">2017-04-27T04:53:00Z</dcterms:modified>
</cp:coreProperties>
</file>